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1" w:type="dxa"/>
        <w:tblLook w:val="04A0" w:firstRow="1" w:lastRow="0" w:firstColumn="1" w:lastColumn="0" w:noHBand="0" w:noVBand="1"/>
      </w:tblPr>
      <w:tblGrid>
        <w:gridCol w:w="7083"/>
        <w:gridCol w:w="3118"/>
      </w:tblGrid>
      <w:tr w:rsidR="00B22BEE" w:rsidRPr="003C6BC9" w14:paraId="00553157" w14:textId="77777777" w:rsidTr="00766645">
        <w:tc>
          <w:tcPr>
            <w:tcW w:w="10201" w:type="dxa"/>
            <w:gridSpan w:val="2"/>
            <w:tcBorders>
              <w:bottom w:val="single" w:sz="4" w:space="0" w:color="auto"/>
            </w:tcBorders>
            <w:shd w:val="clear" w:color="auto" w:fill="E2EFD9" w:themeFill="accent6" w:themeFillTint="33"/>
          </w:tcPr>
          <w:p w14:paraId="6B42E4EC" w14:textId="401F1226" w:rsidR="00B22BEE" w:rsidRPr="003C6BC9" w:rsidRDefault="00B22BEE" w:rsidP="00B8025E">
            <w:pPr>
              <w:rPr>
                <w:rFonts w:ascii="Arial" w:hAnsi="Arial" w:cs="Arial"/>
                <w:b/>
              </w:rPr>
            </w:pPr>
            <w:r w:rsidRPr="003C6BC9">
              <w:rPr>
                <w:rFonts w:ascii="Arial" w:hAnsi="Arial" w:cs="Arial"/>
                <w:b/>
              </w:rPr>
              <w:t xml:space="preserve">Broxbourne Borough Council </w:t>
            </w:r>
          </w:p>
        </w:tc>
      </w:tr>
      <w:tr w:rsidR="00B22BEE" w:rsidRPr="003C6BC9" w14:paraId="238EABF2" w14:textId="77777777" w:rsidTr="00766645">
        <w:tc>
          <w:tcPr>
            <w:tcW w:w="7083" w:type="dxa"/>
            <w:shd w:val="clear" w:color="auto" w:fill="E2EFD9" w:themeFill="accent6" w:themeFillTint="33"/>
          </w:tcPr>
          <w:p w14:paraId="5F5296F8" w14:textId="4EBE75B8" w:rsidR="00B22BEE" w:rsidRPr="00766645" w:rsidRDefault="00B22BEE" w:rsidP="00B8025E">
            <w:pPr>
              <w:rPr>
                <w:rFonts w:ascii="Arial" w:hAnsi="Arial" w:cs="Arial"/>
              </w:rPr>
            </w:pPr>
            <w:r w:rsidRPr="003C6BC9">
              <w:rPr>
                <w:rFonts w:ascii="Arial" w:hAnsi="Arial" w:cs="Arial"/>
                <w:b/>
              </w:rPr>
              <w:t>Job Title:</w:t>
            </w:r>
            <w:r w:rsidR="002B0922" w:rsidRPr="003C6BC9">
              <w:rPr>
                <w:rFonts w:ascii="Arial" w:hAnsi="Arial" w:cs="Arial"/>
                <w:b/>
              </w:rPr>
              <w:t xml:space="preserve"> </w:t>
            </w:r>
            <w:r w:rsidR="00453FE7">
              <w:rPr>
                <w:rFonts w:ascii="Arial" w:hAnsi="Arial" w:cs="Arial"/>
                <w:b/>
              </w:rPr>
              <w:t>Project Manager (</w:t>
            </w:r>
            <w:r w:rsidR="00C4653A" w:rsidRPr="003C6BC9">
              <w:rPr>
                <w:rFonts w:ascii="Arial" w:hAnsi="Arial" w:cs="Arial"/>
                <w:b/>
                <w:bCs/>
              </w:rPr>
              <w:t>Infrastructure and Regeneration</w:t>
            </w:r>
            <w:r w:rsidR="00453FE7">
              <w:rPr>
                <w:rFonts w:ascii="Arial" w:hAnsi="Arial" w:cs="Arial"/>
                <w:b/>
                <w:bCs/>
              </w:rPr>
              <w:t>)</w:t>
            </w:r>
            <w:r w:rsidR="00C4653A" w:rsidRPr="003C6BC9">
              <w:rPr>
                <w:rFonts w:ascii="Arial" w:hAnsi="Arial" w:cs="Arial"/>
                <w:b/>
                <w:bCs/>
              </w:rPr>
              <w:t xml:space="preserve"> </w:t>
            </w:r>
          </w:p>
        </w:tc>
        <w:tc>
          <w:tcPr>
            <w:tcW w:w="3118" w:type="dxa"/>
            <w:shd w:val="clear" w:color="auto" w:fill="E2EFD9" w:themeFill="accent6" w:themeFillTint="33"/>
          </w:tcPr>
          <w:p w14:paraId="7E76830E" w14:textId="63905176" w:rsidR="00B22BEE" w:rsidRPr="003C6BC9" w:rsidRDefault="00B22BEE" w:rsidP="00B8025E">
            <w:pPr>
              <w:rPr>
                <w:rFonts w:ascii="Arial" w:hAnsi="Arial" w:cs="Arial"/>
                <w:b/>
              </w:rPr>
            </w:pPr>
            <w:r w:rsidRPr="003C6BC9">
              <w:rPr>
                <w:rFonts w:ascii="Arial" w:hAnsi="Arial" w:cs="Arial"/>
                <w:b/>
              </w:rPr>
              <w:t xml:space="preserve">Job Ref: </w:t>
            </w:r>
            <w:r w:rsidR="00C4653A" w:rsidRPr="003C6BC9">
              <w:rPr>
                <w:rFonts w:ascii="Arial" w:hAnsi="Arial" w:cs="Arial"/>
                <w:b/>
              </w:rPr>
              <w:t>IRPM</w:t>
            </w:r>
          </w:p>
        </w:tc>
      </w:tr>
      <w:tr w:rsidR="00B22BEE" w:rsidRPr="003C6BC9" w14:paraId="75AABB2C" w14:textId="77777777" w:rsidTr="00766645">
        <w:tc>
          <w:tcPr>
            <w:tcW w:w="7083" w:type="dxa"/>
            <w:shd w:val="clear" w:color="auto" w:fill="E2EFD9" w:themeFill="accent6" w:themeFillTint="33"/>
          </w:tcPr>
          <w:p w14:paraId="33672022" w14:textId="77777777" w:rsidR="00B22BEE" w:rsidRPr="003C6BC9" w:rsidRDefault="00B22BEE" w:rsidP="00B8025E">
            <w:pPr>
              <w:rPr>
                <w:rFonts w:ascii="Arial" w:hAnsi="Arial" w:cs="Arial"/>
                <w:b/>
              </w:rPr>
            </w:pPr>
            <w:r w:rsidRPr="003C6BC9">
              <w:rPr>
                <w:rFonts w:ascii="Arial" w:hAnsi="Arial" w:cs="Arial"/>
                <w:b/>
              </w:rPr>
              <w:t>Job Location:</w:t>
            </w:r>
            <w:r w:rsidR="002B0922" w:rsidRPr="003C6BC9">
              <w:rPr>
                <w:rFonts w:ascii="Arial" w:hAnsi="Arial" w:cs="Arial"/>
                <w:b/>
              </w:rPr>
              <w:t xml:space="preserve"> Bishops’ College Churchgate Cheshunt Herts </w:t>
            </w:r>
          </w:p>
        </w:tc>
        <w:tc>
          <w:tcPr>
            <w:tcW w:w="3118" w:type="dxa"/>
            <w:shd w:val="clear" w:color="auto" w:fill="E2EFD9" w:themeFill="accent6" w:themeFillTint="33"/>
          </w:tcPr>
          <w:p w14:paraId="16487B31" w14:textId="77777777" w:rsidR="00B22BEE" w:rsidRPr="003C6BC9" w:rsidRDefault="002B0922" w:rsidP="00B8025E">
            <w:pPr>
              <w:rPr>
                <w:rFonts w:ascii="Arial" w:hAnsi="Arial" w:cs="Arial"/>
                <w:b/>
              </w:rPr>
            </w:pPr>
            <w:r w:rsidRPr="003C6BC9">
              <w:rPr>
                <w:rFonts w:ascii="Arial" w:hAnsi="Arial" w:cs="Arial"/>
                <w:b/>
              </w:rPr>
              <w:t>Hybrid: Yes</w:t>
            </w:r>
            <w:r w:rsidR="00B22BEE" w:rsidRPr="003C6BC9">
              <w:rPr>
                <w:rFonts w:ascii="Arial" w:hAnsi="Arial" w:cs="Arial"/>
                <w:b/>
              </w:rPr>
              <w:t xml:space="preserve"> </w:t>
            </w:r>
          </w:p>
        </w:tc>
      </w:tr>
      <w:tr w:rsidR="00B22BEE" w:rsidRPr="003C6BC9" w14:paraId="4DAD3075" w14:textId="77777777" w:rsidTr="00636E00">
        <w:tc>
          <w:tcPr>
            <w:tcW w:w="10201" w:type="dxa"/>
            <w:gridSpan w:val="2"/>
            <w:shd w:val="clear" w:color="auto" w:fill="E2EFD9" w:themeFill="accent6" w:themeFillTint="33"/>
          </w:tcPr>
          <w:p w14:paraId="31DB85EA" w14:textId="5774B16B" w:rsidR="00B22BEE" w:rsidRPr="003C6BC9" w:rsidRDefault="00B22BEE" w:rsidP="00B8025E">
            <w:pPr>
              <w:rPr>
                <w:rFonts w:ascii="Arial" w:hAnsi="Arial" w:cs="Arial"/>
                <w:b/>
              </w:rPr>
            </w:pPr>
            <w:r w:rsidRPr="003C6BC9">
              <w:rPr>
                <w:rFonts w:ascii="Arial" w:hAnsi="Arial" w:cs="Arial"/>
                <w:b/>
              </w:rPr>
              <w:t>Department:</w:t>
            </w:r>
            <w:r w:rsidR="002B0922" w:rsidRPr="003C6BC9">
              <w:rPr>
                <w:rFonts w:ascii="Arial" w:hAnsi="Arial" w:cs="Arial"/>
                <w:b/>
              </w:rPr>
              <w:t xml:space="preserve"> </w:t>
            </w:r>
            <w:r w:rsidR="00E03A9F">
              <w:rPr>
                <w:rFonts w:ascii="Arial" w:hAnsi="Arial" w:cs="Arial"/>
                <w:b/>
              </w:rPr>
              <w:t>Environmental Services</w:t>
            </w:r>
          </w:p>
        </w:tc>
      </w:tr>
      <w:tr w:rsidR="00B22BEE" w:rsidRPr="003C6BC9" w14:paraId="221FDFE0" w14:textId="77777777" w:rsidTr="00636E00">
        <w:tc>
          <w:tcPr>
            <w:tcW w:w="10201" w:type="dxa"/>
            <w:gridSpan w:val="2"/>
            <w:shd w:val="clear" w:color="auto" w:fill="E2EFD9" w:themeFill="accent6" w:themeFillTint="33"/>
          </w:tcPr>
          <w:p w14:paraId="0828D92A" w14:textId="7F5AE6DC" w:rsidR="00B22BEE" w:rsidRPr="003C6BC9" w:rsidRDefault="00B22BEE" w:rsidP="00B8025E">
            <w:pPr>
              <w:rPr>
                <w:rFonts w:ascii="Arial" w:hAnsi="Arial" w:cs="Arial"/>
              </w:rPr>
            </w:pPr>
            <w:r w:rsidRPr="003C6BC9">
              <w:rPr>
                <w:rFonts w:ascii="Arial" w:hAnsi="Arial" w:cs="Arial"/>
                <w:b/>
              </w:rPr>
              <w:t>Reports to:</w:t>
            </w:r>
            <w:r w:rsidR="002B0922" w:rsidRPr="003C6BC9">
              <w:rPr>
                <w:rFonts w:ascii="Arial" w:hAnsi="Arial" w:cs="Arial"/>
                <w:b/>
              </w:rPr>
              <w:t xml:space="preserve"> </w:t>
            </w:r>
            <w:r w:rsidR="00766645">
              <w:rPr>
                <w:rFonts w:ascii="Arial" w:hAnsi="Arial" w:cs="Arial"/>
                <w:b/>
              </w:rPr>
              <w:t xml:space="preserve">Head of </w:t>
            </w:r>
            <w:r w:rsidR="002957A7">
              <w:rPr>
                <w:rFonts w:ascii="Arial" w:hAnsi="Arial" w:cs="Arial"/>
                <w:b/>
              </w:rPr>
              <w:t xml:space="preserve">Community </w:t>
            </w:r>
            <w:r w:rsidR="00766645">
              <w:rPr>
                <w:rFonts w:ascii="Arial" w:hAnsi="Arial" w:cs="Arial"/>
                <w:b/>
              </w:rPr>
              <w:t>Infrastructure and Regeneration</w:t>
            </w:r>
          </w:p>
        </w:tc>
      </w:tr>
      <w:tr w:rsidR="00B22BEE" w:rsidRPr="003C6BC9" w14:paraId="71C918F5" w14:textId="77777777" w:rsidTr="00636E00">
        <w:tc>
          <w:tcPr>
            <w:tcW w:w="10201" w:type="dxa"/>
            <w:gridSpan w:val="2"/>
            <w:shd w:val="clear" w:color="auto" w:fill="E2EFD9" w:themeFill="accent6" w:themeFillTint="33"/>
          </w:tcPr>
          <w:p w14:paraId="4875FF1F" w14:textId="1F9A6FAC" w:rsidR="00B22BEE" w:rsidRPr="00766645" w:rsidRDefault="00B22BEE" w:rsidP="00C4653A">
            <w:pPr>
              <w:tabs>
                <w:tab w:val="left" w:pos="0"/>
                <w:tab w:val="left" w:pos="3168"/>
                <w:tab w:val="left" w:pos="3600"/>
              </w:tabs>
              <w:rPr>
                <w:rFonts w:ascii="Arial" w:eastAsia="Times New Roman" w:hAnsi="Arial" w:cs="Arial"/>
                <w:lang w:val="en-US"/>
              </w:rPr>
            </w:pPr>
            <w:r w:rsidRPr="003C6BC9">
              <w:rPr>
                <w:rFonts w:ascii="Arial" w:hAnsi="Arial" w:cs="Arial"/>
                <w:b/>
              </w:rPr>
              <w:t xml:space="preserve">Full time: </w:t>
            </w:r>
            <w:r w:rsidR="00F215FC" w:rsidRPr="00766645">
              <w:rPr>
                <w:rFonts w:ascii="Arial" w:eastAsia="Times New Roman" w:hAnsi="Arial" w:cs="Arial"/>
                <w:b/>
                <w:bCs/>
                <w:lang w:val="en-US"/>
              </w:rPr>
              <w:t>37</w:t>
            </w:r>
            <w:r w:rsidR="00C4653A" w:rsidRPr="00766645">
              <w:rPr>
                <w:rFonts w:ascii="Arial" w:eastAsia="Times New Roman" w:hAnsi="Arial" w:cs="Arial"/>
                <w:b/>
                <w:bCs/>
                <w:lang w:val="en-US"/>
              </w:rPr>
              <w:t xml:space="preserve"> hours</w:t>
            </w:r>
            <w:r w:rsidR="00F215FC" w:rsidRPr="003C6BC9">
              <w:rPr>
                <w:rFonts w:ascii="Arial" w:eastAsia="Times New Roman" w:hAnsi="Arial" w:cs="Arial"/>
                <w:lang w:val="en-US"/>
              </w:rPr>
              <w:t xml:space="preserve"> </w:t>
            </w:r>
          </w:p>
        </w:tc>
      </w:tr>
      <w:tr w:rsidR="00636E00" w:rsidRPr="003C6BC9" w14:paraId="10C50EA1" w14:textId="77777777" w:rsidTr="00636E00">
        <w:tc>
          <w:tcPr>
            <w:tcW w:w="10201" w:type="dxa"/>
            <w:gridSpan w:val="2"/>
            <w:shd w:val="clear" w:color="auto" w:fill="E2EFD9" w:themeFill="accent6" w:themeFillTint="33"/>
          </w:tcPr>
          <w:p w14:paraId="4ACF60E5" w14:textId="69E09B07" w:rsidR="00636E00" w:rsidRPr="003C6BC9" w:rsidRDefault="00636E00" w:rsidP="00B8025E">
            <w:pPr>
              <w:rPr>
                <w:rFonts w:ascii="Arial" w:hAnsi="Arial" w:cs="Arial"/>
                <w:b/>
              </w:rPr>
            </w:pPr>
            <w:r w:rsidRPr="003C6BC9">
              <w:rPr>
                <w:rFonts w:ascii="Arial" w:hAnsi="Arial" w:cs="Arial"/>
                <w:b/>
              </w:rPr>
              <w:t>Grade:</w:t>
            </w:r>
            <w:r w:rsidR="002B0922" w:rsidRPr="003C6BC9">
              <w:rPr>
                <w:rFonts w:ascii="Arial" w:hAnsi="Arial" w:cs="Arial"/>
                <w:b/>
              </w:rPr>
              <w:t xml:space="preserve"> </w:t>
            </w:r>
            <w:r w:rsidR="00C4653A" w:rsidRPr="003C6BC9">
              <w:rPr>
                <w:rFonts w:ascii="Arial" w:hAnsi="Arial" w:cs="Arial"/>
                <w:b/>
              </w:rPr>
              <w:t>T</w:t>
            </w:r>
            <w:r w:rsidR="002B0922" w:rsidRPr="003C6BC9">
              <w:rPr>
                <w:rFonts w:ascii="Arial" w:hAnsi="Arial" w:cs="Arial"/>
                <w:b/>
              </w:rPr>
              <w:t>37</w:t>
            </w:r>
          </w:p>
        </w:tc>
      </w:tr>
      <w:tr w:rsidR="00636E00" w:rsidRPr="003C6BC9" w14:paraId="09DAF8E9" w14:textId="77777777" w:rsidTr="00636E00">
        <w:tc>
          <w:tcPr>
            <w:tcW w:w="10201" w:type="dxa"/>
            <w:gridSpan w:val="2"/>
            <w:shd w:val="clear" w:color="auto" w:fill="E2EFD9" w:themeFill="accent6" w:themeFillTint="33"/>
          </w:tcPr>
          <w:p w14:paraId="72CEFD5E" w14:textId="433203CE" w:rsidR="00636E00" w:rsidRPr="003C6BC9" w:rsidRDefault="00636E00" w:rsidP="00B8025E">
            <w:pPr>
              <w:rPr>
                <w:rFonts w:ascii="Arial" w:hAnsi="Arial" w:cs="Arial"/>
                <w:b/>
              </w:rPr>
            </w:pPr>
            <w:r w:rsidRPr="003C6BC9">
              <w:rPr>
                <w:rFonts w:ascii="Arial" w:hAnsi="Arial" w:cs="Arial"/>
                <w:b/>
              </w:rPr>
              <w:t xml:space="preserve">Alcohol restricted post: </w:t>
            </w:r>
            <w:r w:rsidR="00766645">
              <w:rPr>
                <w:rFonts w:ascii="Arial" w:hAnsi="Arial" w:cs="Arial"/>
                <w:b/>
              </w:rPr>
              <w:t>No</w:t>
            </w:r>
          </w:p>
        </w:tc>
      </w:tr>
      <w:tr w:rsidR="00F215FC" w:rsidRPr="003C6BC9" w14:paraId="7BCDC9CF" w14:textId="77777777" w:rsidTr="00766645">
        <w:tc>
          <w:tcPr>
            <w:tcW w:w="10201" w:type="dxa"/>
            <w:gridSpan w:val="2"/>
            <w:tcBorders>
              <w:bottom w:val="single" w:sz="4" w:space="0" w:color="auto"/>
            </w:tcBorders>
            <w:shd w:val="clear" w:color="auto" w:fill="E2EFD9" w:themeFill="accent6" w:themeFillTint="33"/>
          </w:tcPr>
          <w:p w14:paraId="308BBC91" w14:textId="21750165" w:rsidR="00F215FC" w:rsidRPr="003C6BC9" w:rsidRDefault="00E73E44" w:rsidP="00B8025E">
            <w:pPr>
              <w:rPr>
                <w:rFonts w:ascii="Arial" w:hAnsi="Arial" w:cs="Arial"/>
                <w:b/>
              </w:rPr>
            </w:pPr>
            <w:r w:rsidRPr="003C6BC9">
              <w:rPr>
                <w:rFonts w:ascii="Arial" w:hAnsi="Arial" w:cs="Arial"/>
                <w:b/>
              </w:rPr>
              <w:t>Car: Yes – mileage rates paid in accordance with HM Revenue services</w:t>
            </w:r>
          </w:p>
        </w:tc>
      </w:tr>
      <w:tr w:rsidR="00F215FC" w:rsidRPr="003C6BC9" w14:paraId="1A5FF3B9" w14:textId="77777777" w:rsidTr="00766645">
        <w:tc>
          <w:tcPr>
            <w:tcW w:w="10201" w:type="dxa"/>
            <w:gridSpan w:val="2"/>
            <w:tcBorders>
              <w:top w:val="single" w:sz="4" w:space="0" w:color="auto"/>
              <w:left w:val="nil"/>
              <w:bottom w:val="single" w:sz="4" w:space="0" w:color="auto"/>
              <w:right w:val="nil"/>
            </w:tcBorders>
          </w:tcPr>
          <w:p w14:paraId="20C400D0" w14:textId="77777777" w:rsidR="00F215FC" w:rsidRPr="003C6BC9" w:rsidRDefault="00F215FC" w:rsidP="00B8025E">
            <w:pPr>
              <w:rPr>
                <w:rFonts w:ascii="Arial" w:hAnsi="Arial" w:cs="Arial"/>
                <w:b/>
              </w:rPr>
            </w:pPr>
          </w:p>
        </w:tc>
      </w:tr>
      <w:tr w:rsidR="00E73E44" w:rsidRPr="003C6BC9" w14:paraId="4F3B5555" w14:textId="77777777" w:rsidTr="00E73E44">
        <w:tc>
          <w:tcPr>
            <w:tcW w:w="10201" w:type="dxa"/>
            <w:gridSpan w:val="2"/>
            <w:tcBorders>
              <w:top w:val="single" w:sz="4" w:space="0" w:color="auto"/>
            </w:tcBorders>
          </w:tcPr>
          <w:p w14:paraId="6E15B09C" w14:textId="77777777" w:rsidR="00E73E44" w:rsidRPr="003C6BC9" w:rsidRDefault="00E73E44" w:rsidP="00B8025E">
            <w:pPr>
              <w:rPr>
                <w:rFonts w:ascii="Arial" w:hAnsi="Arial" w:cs="Arial"/>
                <w:b/>
              </w:rPr>
            </w:pPr>
            <w:r w:rsidRPr="003C6BC9">
              <w:rPr>
                <w:rFonts w:ascii="Arial" w:hAnsi="Arial" w:cs="Arial"/>
                <w:b/>
              </w:rPr>
              <w:t>Values: (statement to be included about the values)</w:t>
            </w:r>
          </w:p>
          <w:p w14:paraId="1BD0DED6" w14:textId="63DDBDA2" w:rsidR="00E73E44" w:rsidRPr="00766645" w:rsidRDefault="00EF75C6" w:rsidP="00766645">
            <w:pPr>
              <w:ind w:right="33"/>
              <w:jc w:val="both"/>
              <w:rPr>
                <w:rFonts w:ascii="Arial" w:hAnsi="Arial" w:cs="Arial"/>
                <w:bCs/>
                <w:lang w:eastAsia="en-GB"/>
              </w:rPr>
            </w:pPr>
            <w:r w:rsidRPr="003C6BC9">
              <w:rPr>
                <w:rFonts w:ascii="Arial" w:hAnsi="Arial" w:cs="Arial"/>
                <w:bCs/>
                <w:lang w:eastAsia="en-GB"/>
              </w:rPr>
              <w:t xml:space="preserve">The Council has adopted the core values of Teamwork, Innovation, Effectiveness and Respect (TIER). The values and their underlying behaviours, demonstrate the Council’s commitment to providing excellent customer care, working in a joined up way, showing respect at all times and looking at innovative and forward thinking solutions. </w:t>
            </w:r>
          </w:p>
          <w:p w14:paraId="37017D94" w14:textId="77777777" w:rsidR="00E73E44" w:rsidRPr="003C6BC9" w:rsidRDefault="00E73E44" w:rsidP="00B8025E">
            <w:pPr>
              <w:rPr>
                <w:rFonts w:ascii="Arial" w:hAnsi="Arial" w:cs="Arial"/>
                <w:b/>
              </w:rPr>
            </w:pPr>
          </w:p>
        </w:tc>
      </w:tr>
      <w:tr w:rsidR="00D60F2B" w:rsidRPr="003C6BC9" w14:paraId="7A629B4F" w14:textId="77777777" w:rsidTr="00F215FC">
        <w:tc>
          <w:tcPr>
            <w:tcW w:w="10201" w:type="dxa"/>
            <w:gridSpan w:val="2"/>
            <w:tcBorders>
              <w:top w:val="nil"/>
            </w:tcBorders>
          </w:tcPr>
          <w:p w14:paraId="12E18A7E" w14:textId="77777777" w:rsidR="00C4653A" w:rsidRPr="003C6BC9" w:rsidRDefault="00D60F2B" w:rsidP="00C4653A">
            <w:pPr>
              <w:rPr>
                <w:rFonts w:ascii="Arial" w:hAnsi="Arial" w:cs="Arial"/>
                <w:b/>
              </w:rPr>
            </w:pPr>
            <w:r w:rsidRPr="003C6BC9">
              <w:rPr>
                <w:rFonts w:ascii="Arial" w:hAnsi="Arial" w:cs="Arial"/>
                <w:b/>
              </w:rPr>
              <w:t>Summary:</w:t>
            </w:r>
          </w:p>
          <w:p w14:paraId="4691B4FC" w14:textId="2E317B08" w:rsidR="00C4653A" w:rsidRPr="003C6BC9" w:rsidRDefault="00C4653A" w:rsidP="00C4653A">
            <w:pPr>
              <w:rPr>
                <w:rFonts w:ascii="Arial" w:hAnsi="Arial" w:cs="Arial"/>
              </w:rPr>
            </w:pPr>
            <w:r w:rsidRPr="003C6BC9">
              <w:rPr>
                <w:rFonts w:ascii="Arial" w:hAnsi="Arial" w:cs="Arial"/>
              </w:rPr>
              <w:t xml:space="preserve">To take a lead role in managing the design and delivery of a wide range of complex highway and public realm projects as well as managing the highway services including: vehicle crossings, s38 agreements, pubic rights of way, and parking related traffic regulation orders as well as providing technical advice when required.  </w:t>
            </w:r>
          </w:p>
          <w:p w14:paraId="303B9F7F" w14:textId="48A94705" w:rsidR="00D60F2B" w:rsidRPr="003C6BC9" w:rsidRDefault="00D60F2B" w:rsidP="00C4653A">
            <w:pPr>
              <w:ind w:right="33"/>
              <w:jc w:val="both"/>
              <w:rPr>
                <w:rFonts w:ascii="Arial" w:hAnsi="Arial" w:cs="Arial"/>
                <w:b/>
              </w:rPr>
            </w:pPr>
          </w:p>
        </w:tc>
      </w:tr>
      <w:tr w:rsidR="00B22BEE" w:rsidRPr="003C6BC9" w14:paraId="38728709" w14:textId="77777777" w:rsidTr="00C74BA5">
        <w:tc>
          <w:tcPr>
            <w:tcW w:w="10201" w:type="dxa"/>
            <w:gridSpan w:val="2"/>
            <w:tcBorders>
              <w:bottom w:val="single" w:sz="4" w:space="0" w:color="auto"/>
            </w:tcBorders>
          </w:tcPr>
          <w:p w14:paraId="33ED0D2D" w14:textId="77777777" w:rsidR="007F4F09" w:rsidRPr="003C6BC9" w:rsidRDefault="00B22BEE" w:rsidP="00B8025E">
            <w:pPr>
              <w:rPr>
                <w:rFonts w:ascii="Arial" w:hAnsi="Arial" w:cs="Arial"/>
                <w:b/>
              </w:rPr>
            </w:pPr>
            <w:r w:rsidRPr="003C6BC9">
              <w:rPr>
                <w:rFonts w:ascii="Arial" w:hAnsi="Arial" w:cs="Arial"/>
                <w:b/>
              </w:rPr>
              <w:t>Duties and responsibilities:</w:t>
            </w:r>
          </w:p>
          <w:p w14:paraId="281F4B58" w14:textId="77777777" w:rsidR="007F4F09" w:rsidRPr="003C6BC9" w:rsidRDefault="007F4F09" w:rsidP="00B8025E">
            <w:pPr>
              <w:rPr>
                <w:rFonts w:ascii="Arial" w:hAnsi="Arial" w:cs="Arial"/>
                <w:b/>
              </w:rPr>
            </w:pPr>
          </w:p>
          <w:p w14:paraId="73096DEA" w14:textId="77777777"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 xml:space="preserve">Take a lead role in identifying significant place-making and sustainable projects.  </w:t>
            </w:r>
          </w:p>
          <w:p w14:paraId="4BCAA3D7" w14:textId="77777777" w:rsidR="00C4653A" w:rsidRPr="003C6BC9" w:rsidRDefault="00C4653A" w:rsidP="00C4653A">
            <w:pPr>
              <w:pStyle w:val="BodyTextIndent"/>
              <w:ind w:left="360"/>
              <w:rPr>
                <w:rFonts w:ascii="Arial" w:hAnsi="Arial" w:cs="Arial"/>
                <w:szCs w:val="24"/>
              </w:rPr>
            </w:pPr>
          </w:p>
          <w:p w14:paraId="37FC566F" w14:textId="77777777"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 xml:space="preserve">Take a lead role in project managing various infrastructure and regeneration projects of various size and complexity both on and off of the public highway, Including the associated site surveys, feasibility studies, designs, tender documentation, procurement, tender appraisals and contract management. </w:t>
            </w:r>
          </w:p>
          <w:p w14:paraId="668CA64E" w14:textId="77777777" w:rsidR="00C4653A" w:rsidRPr="003C6BC9" w:rsidRDefault="00C4653A" w:rsidP="00C4653A">
            <w:pPr>
              <w:pStyle w:val="ListParagraph"/>
              <w:rPr>
                <w:rFonts w:ascii="Arial" w:hAnsi="Arial" w:cs="Arial"/>
              </w:rPr>
            </w:pPr>
          </w:p>
          <w:p w14:paraId="3CD4F134" w14:textId="509947F8"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Undertake consultations with all stakeholders and members of the public as appropriate</w:t>
            </w:r>
            <w:r w:rsidR="00766645">
              <w:rPr>
                <w:rFonts w:ascii="Arial" w:hAnsi="Arial" w:cs="Arial"/>
                <w:szCs w:val="24"/>
              </w:rPr>
              <w:t>.</w:t>
            </w:r>
            <w:r w:rsidRPr="003C6BC9">
              <w:rPr>
                <w:rFonts w:ascii="Arial" w:hAnsi="Arial" w:cs="Arial"/>
                <w:szCs w:val="24"/>
              </w:rPr>
              <w:t xml:space="preserve"> </w:t>
            </w:r>
          </w:p>
          <w:p w14:paraId="50361CD3" w14:textId="77777777" w:rsidR="00C4653A" w:rsidRPr="003C6BC9" w:rsidRDefault="00C4653A" w:rsidP="00C4653A">
            <w:pPr>
              <w:pStyle w:val="BodyTextIndent"/>
              <w:ind w:left="360"/>
              <w:rPr>
                <w:rFonts w:ascii="Arial" w:hAnsi="Arial" w:cs="Arial"/>
                <w:szCs w:val="24"/>
              </w:rPr>
            </w:pPr>
          </w:p>
          <w:p w14:paraId="46FCA8B0" w14:textId="236ADB26"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Commission, manage and review studies or advisory services from external consultants</w:t>
            </w:r>
            <w:r w:rsidR="00766645">
              <w:rPr>
                <w:rFonts w:ascii="Arial" w:hAnsi="Arial" w:cs="Arial"/>
                <w:szCs w:val="24"/>
              </w:rPr>
              <w:t>.</w:t>
            </w:r>
          </w:p>
          <w:p w14:paraId="65E04033" w14:textId="77777777" w:rsidR="00C4653A" w:rsidRPr="003C6BC9" w:rsidRDefault="00C4653A" w:rsidP="00C4653A">
            <w:pPr>
              <w:pStyle w:val="BodyTextIndent"/>
              <w:ind w:left="360"/>
              <w:rPr>
                <w:rFonts w:ascii="Arial" w:hAnsi="Arial" w:cs="Arial"/>
                <w:szCs w:val="24"/>
              </w:rPr>
            </w:pPr>
          </w:p>
          <w:p w14:paraId="4E2A6D6A" w14:textId="72364EE5" w:rsidR="00C4653A" w:rsidRDefault="00C4653A" w:rsidP="00766645">
            <w:pPr>
              <w:pStyle w:val="BodyTextIndent"/>
              <w:numPr>
                <w:ilvl w:val="0"/>
                <w:numId w:val="9"/>
              </w:numPr>
              <w:spacing w:after="0"/>
              <w:jc w:val="both"/>
              <w:rPr>
                <w:rFonts w:ascii="Arial" w:hAnsi="Arial" w:cs="Arial"/>
                <w:szCs w:val="24"/>
              </w:rPr>
            </w:pPr>
            <w:r w:rsidRPr="003C6BC9">
              <w:rPr>
                <w:rFonts w:ascii="Arial" w:hAnsi="Arial" w:cs="Arial"/>
                <w:szCs w:val="24"/>
              </w:rPr>
              <w:t>Manage the adoption of new roads under S38 agreements including assessing technical plans against current standards; supervising construction of new roads; arranging safety audits and third party inspections and ensuring that all terms and conditions have been achieved before adopting new roads</w:t>
            </w:r>
            <w:r w:rsidR="00766645">
              <w:rPr>
                <w:rFonts w:ascii="Arial" w:hAnsi="Arial" w:cs="Arial"/>
                <w:szCs w:val="24"/>
              </w:rPr>
              <w:t>.</w:t>
            </w:r>
          </w:p>
          <w:p w14:paraId="78A272D1" w14:textId="77777777" w:rsidR="00766645" w:rsidRPr="00766645" w:rsidRDefault="00766645" w:rsidP="00766645">
            <w:pPr>
              <w:pStyle w:val="BodyTextIndent"/>
              <w:spacing w:after="0"/>
              <w:ind w:left="0"/>
              <w:jc w:val="both"/>
              <w:rPr>
                <w:rFonts w:ascii="Arial" w:hAnsi="Arial" w:cs="Arial"/>
                <w:szCs w:val="24"/>
              </w:rPr>
            </w:pPr>
          </w:p>
          <w:p w14:paraId="4CB4683A" w14:textId="77777777"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 xml:space="preserve">Oversee the management of applications for vehicle crossings including making decisions based on current policies. </w:t>
            </w:r>
          </w:p>
          <w:p w14:paraId="400F686A" w14:textId="77777777" w:rsidR="00C4653A" w:rsidRPr="003C6BC9" w:rsidRDefault="00C4653A" w:rsidP="00C4653A">
            <w:pPr>
              <w:pStyle w:val="BodyTextIndent"/>
              <w:ind w:left="360"/>
              <w:rPr>
                <w:rFonts w:ascii="Arial" w:hAnsi="Arial" w:cs="Arial"/>
                <w:szCs w:val="24"/>
              </w:rPr>
            </w:pPr>
          </w:p>
          <w:p w14:paraId="2A258134" w14:textId="77777777"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lastRenderedPageBreak/>
              <w:t>Oversee the management of Traffic Regulation Orders and the provision of disability parking bays for the disabled including making decisions based on current policies; carrying out public consultations and arranging the works.</w:t>
            </w:r>
          </w:p>
          <w:p w14:paraId="7BDA616F" w14:textId="77777777" w:rsidR="00C4653A" w:rsidRPr="003C6BC9" w:rsidRDefault="00C4653A" w:rsidP="00C4653A">
            <w:pPr>
              <w:pStyle w:val="ListParagraph"/>
              <w:rPr>
                <w:rFonts w:ascii="Arial" w:hAnsi="Arial" w:cs="Arial"/>
              </w:rPr>
            </w:pPr>
          </w:p>
          <w:p w14:paraId="03D8CC59" w14:textId="77777777"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Ensure that the PROW network remains open, well defined and easy to use including responding to reports; arranging necessary maintenance of surfaces and vegetation; producing Temporary Traffic Regulation Orders (TTROs) and enforcing against illegal structures and obstructions.</w:t>
            </w:r>
          </w:p>
          <w:p w14:paraId="2F2430E6" w14:textId="77777777" w:rsidR="00C4653A" w:rsidRPr="003C6BC9" w:rsidRDefault="00C4653A" w:rsidP="00C4653A">
            <w:pPr>
              <w:pStyle w:val="ListParagraph"/>
              <w:rPr>
                <w:rFonts w:ascii="Arial" w:hAnsi="Arial" w:cs="Arial"/>
              </w:rPr>
            </w:pPr>
          </w:p>
          <w:p w14:paraId="1A74B4BC" w14:textId="5566036A"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Manage various service and project-related budgets</w:t>
            </w:r>
            <w:r w:rsidR="00766645">
              <w:rPr>
                <w:rFonts w:ascii="Arial" w:hAnsi="Arial" w:cs="Arial"/>
                <w:szCs w:val="24"/>
              </w:rPr>
              <w:t>.</w:t>
            </w:r>
            <w:r w:rsidRPr="003C6BC9">
              <w:rPr>
                <w:rFonts w:ascii="Arial" w:hAnsi="Arial" w:cs="Arial"/>
                <w:szCs w:val="24"/>
              </w:rPr>
              <w:t xml:space="preserve"> </w:t>
            </w:r>
          </w:p>
          <w:p w14:paraId="0A464739" w14:textId="77777777" w:rsidR="00C4653A" w:rsidRPr="003C6BC9" w:rsidRDefault="00C4653A" w:rsidP="00C4653A">
            <w:pPr>
              <w:pStyle w:val="BodyTextIndent"/>
              <w:ind w:left="0"/>
              <w:rPr>
                <w:rFonts w:ascii="Arial" w:hAnsi="Arial" w:cs="Arial"/>
                <w:szCs w:val="24"/>
              </w:rPr>
            </w:pPr>
          </w:p>
          <w:p w14:paraId="45270EA7" w14:textId="459DE5B4"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Respond to formal and informal complaints on behalf of the Council and dealing with enquiries relating to all functions of the service.</w:t>
            </w:r>
          </w:p>
          <w:p w14:paraId="0669F84F" w14:textId="77777777" w:rsidR="00C4653A" w:rsidRPr="003C6BC9" w:rsidRDefault="00C4653A" w:rsidP="00C4653A">
            <w:pPr>
              <w:pStyle w:val="ListParagraph"/>
              <w:rPr>
                <w:rFonts w:ascii="Arial" w:hAnsi="Arial" w:cs="Arial"/>
              </w:rPr>
            </w:pPr>
          </w:p>
          <w:p w14:paraId="2A67A7CC" w14:textId="77777777"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 xml:space="preserve">Enforce against illegal works on the public highway </w:t>
            </w:r>
          </w:p>
          <w:p w14:paraId="659D0051" w14:textId="77777777" w:rsidR="00C4653A" w:rsidRPr="003C6BC9" w:rsidRDefault="00C4653A" w:rsidP="00C4653A">
            <w:pPr>
              <w:pStyle w:val="BodyTextIndent"/>
              <w:ind w:left="0"/>
              <w:rPr>
                <w:rFonts w:ascii="Arial" w:hAnsi="Arial" w:cs="Arial"/>
                <w:szCs w:val="24"/>
              </w:rPr>
            </w:pPr>
          </w:p>
          <w:p w14:paraId="53222101" w14:textId="77777777"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Update the Councils computerised highway adoption plans on MapInfo.</w:t>
            </w:r>
          </w:p>
          <w:p w14:paraId="5F590DAF" w14:textId="77777777" w:rsidR="00C4653A" w:rsidRPr="003C6BC9" w:rsidRDefault="00C4653A" w:rsidP="00C4653A">
            <w:pPr>
              <w:pStyle w:val="ListParagraph"/>
              <w:rPr>
                <w:rFonts w:ascii="Arial" w:hAnsi="Arial" w:cs="Arial"/>
              </w:rPr>
            </w:pPr>
          </w:p>
          <w:p w14:paraId="302BBA4D" w14:textId="2DD10D81" w:rsidR="00C4653A" w:rsidRPr="000F3602" w:rsidRDefault="00C4653A" w:rsidP="000F3602">
            <w:pPr>
              <w:pStyle w:val="BodyTextIndent"/>
              <w:numPr>
                <w:ilvl w:val="0"/>
                <w:numId w:val="9"/>
              </w:numPr>
              <w:spacing w:after="0"/>
              <w:jc w:val="both"/>
              <w:rPr>
                <w:rFonts w:ascii="Arial" w:hAnsi="Arial" w:cs="Arial"/>
                <w:szCs w:val="24"/>
              </w:rPr>
            </w:pPr>
            <w:r w:rsidRPr="003C6BC9">
              <w:rPr>
                <w:rFonts w:ascii="Arial" w:hAnsi="Arial" w:cs="Arial"/>
                <w:szCs w:val="24"/>
              </w:rPr>
              <w:t>Supervise contractors carrying out works both on and off of the public highway ensuring works are carried out to agreed specifications and ensuring adequate health and safety guidelines and traffic management requirements are followed.</w:t>
            </w:r>
          </w:p>
          <w:p w14:paraId="1896E734" w14:textId="77777777" w:rsidR="00C4653A" w:rsidRPr="003C6BC9" w:rsidRDefault="00C4653A" w:rsidP="00C4653A">
            <w:pPr>
              <w:pStyle w:val="ListParagraph"/>
              <w:rPr>
                <w:rFonts w:ascii="Arial" w:hAnsi="Arial" w:cs="Arial"/>
              </w:rPr>
            </w:pPr>
          </w:p>
          <w:p w14:paraId="70307773" w14:textId="799289F6"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Keep under review, engage and report as required on national, regional, county-wide matters relevant to the requirements of the post</w:t>
            </w:r>
            <w:r w:rsidR="00766645">
              <w:rPr>
                <w:rFonts w:ascii="Arial" w:hAnsi="Arial" w:cs="Arial"/>
                <w:szCs w:val="24"/>
              </w:rPr>
              <w:t>.</w:t>
            </w:r>
          </w:p>
          <w:p w14:paraId="0E637483" w14:textId="77777777" w:rsidR="00C4653A" w:rsidRPr="003C6BC9" w:rsidRDefault="00C4653A" w:rsidP="00C4653A">
            <w:pPr>
              <w:pStyle w:val="ListParagraph"/>
              <w:rPr>
                <w:rFonts w:ascii="Arial" w:hAnsi="Arial" w:cs="Arial"/>
              </w:rPr>
            </w:pPr>
          </w:p>
          <w:p w14:paraId="18797147" w14:textId="05C3A605"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Deputise for the Head of Community Infrastructure and Regeneration as required</w:t>
            </w:r>
            <w:r w:rsidR="00766645">
              <w:rPr>
                <w:rFonts w:ascii="Arial" w:hAnsi="Arial" w:cs="Arial"/>
                <w:szCs w:val="24"/>
              </w:rPr>
              <w:t>.</w:t>
            </w:r>
          </w:p>
          <w:p w14:paraId="05FB604D" w14:textId="77777777" w:rsidR="00C4653A" w:rsidRPr="003C6BC9" w:rsidRDefault="00C4653A" w:rsidP="00C4653A">
            <w:pPr>
              <w:pStyle w:val="ListParagraph"/>
              <w:rPr>
                <w:rFonts w:ascii="Arial" w:hAnsi="Arial" w:cs="Arial"/>
              </w:rPr>
            </w:pPr>
          </w:p>
          <w:p w14:paraId="17AA2398" w14:textId="3DC4C6D6"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Represent the Council at district-level groups</w:t>
            </w:r>
            <w:r w:rsidR="00766645">
              <w:rPr>
                <w:rFonts w:ascii="Arial" w:hAnsi="Arial" w:cs="Arial"/>
                <w:szCs w:val="24"/>
              </w:rPr>
              <w:t>.</w:t>
            </w:r>
            <w:r w:rsidRPr="003C6BC9">
              <w:rPr>
                <w:rFonts w:ascii="Arial" w:hAnsi="Arial" w:cs="Arial"/>
                <w:szCs w:val="24"/>
              </w:rPr>
              <w:t xml:space="preserve"> </w:t>
            </w:r>
          </w:p>
          <w:p w14:paraId="75244BD7" w14:textId="77777777" w:rsidR="00C4653A" w:rsidRPr="003C6BC9" w:rsidRDefault="00C4653A" w:rsidP="00C4653A">
            <w:pPr>
              <w:pStyle w:val="ListParagraph"/>
              <w:rPr>
                <w:rFonts w:ascii="Arial" w:hAnsi="Arial" w:cs="Arial"/>
              </w:rPr>
            </w:pPr>
          </w:p>
          <w:p w14:paraId="0C7E7E34" w14:textId="410CE259"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Contribute to the team’s work programme</w:t>
            </w:r>
            <w:r w:rsidR="00766645">
              <w:rPr>
                <w:rFonts w:ascii="Arial" w:hAnsi="Arial" w:cs="Arial"/>
                <w:szCs w:val="24"/>
              </w:rPr>
              <w:t>.</w:t>
            </w:r>
            <w:r w:rsidRPr="003C6BC9">
              <w:rPr>
                <w:rFonts w:ascii="Arial" w:hAnsi="Arial" w:cs="Arial"/>
                <w:szCs w:val="24"/>
              </w:rPr>
              <w:t xml:space="preserve"> </w:t>
            </w:r>
          </w:p>
          <w:p w14:paraId="6BBC578C" w14:textId="77777777" w:rsidR="00C4653A" w:rsidRPr="003C6BC9" w:rsidRDefault="00C4653A" w:rsidP="00C4653A">
            <w:pPr>
              <w:pStyle w:val="ListParagraph"/>
              <w:rPr>
                <w:rFonts w:ascii="Arial" w:hAnsi="Arial" w:cs="Arial"/>
              </w:rPr>
            </w:pPr>
          </w:p>
          <w:p w14:paraId="33777AB7" w14:textId="26544BAC"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Manage and mentor staff on specific projects</w:t>
            </w:r>
            <w:r w:rsidR="00766645">
              <w:rPr>
                <w:rFonts w:ascii="Arial" w:hAnsi="Arial" w:cs="Arial"/>
                <w:szCs w:val="24"/>
              </w:rPr>
              <w:t>.</w:t>
            </w:r>
          </w:p>
          <w:p w14:paraId="09AB84D7" w14:textId="77777777" w:rsidR="00C4653A" w:rsidRPr="003C6BC9" w:rsidRDefault="00C4653A" w:rsidP="00C4653A">
            <w:pPr>
              <w:pStyle w:val="ListParagraph"/>
              <w:rPr>
                <w:rFonts w:ascii="Arial" w:hAnsi="Arial" w:cs="Arial"/>
              </w:rPr>
            </w:pPr>
          </w:p>
          <w:p w14:paraId="1413F517" w14:textId="0AE7C913"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Prepare and present reports to officers, councillors and appropriate groups on matters related to the post</w:t>
            </w:r>
            <w:r w:rsidR="00766645">
              <w:rPr>
                <w:rFonts w:ascii="Arial" w:hAnsi="Arial" w:cs="Arial"/>
                <w:szCs w:val="24"/>
              </w:rPr>
              <w:t>.</w:t>
            </w:r>
          </w:p>
          <w:p w14:paraId="5CAE23AF" w14:textId="77777777" w:rsidR="00C4653A" w:rsidRPr="003C6BC9" w:rsidRDefault="00C4653A" w:rsidP="00C4653A">
            <w:pPr>
              <w:pStyle w:val="ListParagraph"/>
              <w:rPr>
                <w:rFonts w:ascii="Arial" w:hAnsi="Arial" w:cs="Arial"/>
              </w:rPr>
            </w:pPr>
          </w:p>
          <w:p w14:paraId="1F9BD07C" w14:textId="79198B3B" w:rsidR="00C4653A" w:rsidRPr="003C6BC9"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Make presentations to the public on matters related to the requirements of the post</w:t>
            </w:r>
            <w:r w:rsidR="00766645">
              <w:rPr>
                <w:rFonts w:ascii="Arial" w:hAnsi="Arial" w:cs="Arial"/>
                <w:szCs w:val="24"/>
              </w:rPr>
              <w:t>.</w:t>
            </w:r>
          </w:p>
          <w:p w14:paraId="3799EBB5" w14:textId="77777777" w:rsidR="00C4653A" w:rsidRPr="003C6BC9" w:rsidRDefault="00C4653A" w:rsidP="00C4653A">
            <w:pPr>
              <w:pStyle w:val="ListParagraph"/>
              <w:rPr>
                <w:rFonts w:ascii="Arial" w:hAnsi="Arial" w:cs="Arial"/>
              </w:rPr>
            </w:pPr>
          </w:p>
          <w:p w14:paraId="12B4AD8C" w14:textId="49A70F8F" w:rsidR="00B22BEE" w:rsidRPr="00766645" w:rsidRDefault="00C4653A" w:rsidP="00C4653A">
            <w:pPr>
              <w:pStyle w:val="BodyTextIndent"/>
              <w:numPr>
                <w:ilvl w:val="0"/>
                <w:numId w:val="9"/>
              </w:numPr>
              <w:spacing w:after="0"/>
              <w:jc w:val="both"/>
              <w:rPr>
                <w:rFonts w:ascii="Arial" w:hAnsi="Arial" w:cs="Arial"/>
                <w:szCs w:val="24"/>
              </w:rPr>
            </w:pPr>
            <w:r w:rsidRPr="003C6BC9">
              <w:rPr>
                <w:rFonts w:ascii="Arial" w:hAnsi="Arial" w:cs="Arial"/>
                <w:szCs w:val="24"/>
              </w:rPr>
              <w:t>Any other duties appropriate to the grade, which contribute to the functions and objectives of the section and the Council.</w:t>
            </w:r>
          </w:p>
        </w:tc>
      </w:tr>
      <w:tr w:rsidR="00B22BEE" w:rsidRPr="003C6BC9" w14:paraId="5585086F" w14:textId="77777777" w:rsidTr="00C74BA5">
        <w:tc>
          <w:tcPr>
            <w:tcW w:w="10201" w:type="dxa"/>
            <w:gridSpan w:val="2"/>
            <w:tcBorders>
              <w:top w:val="single" w:sz="4" w:space="0" w:color="auto"/>
            </w:tcBorders>
          </w:tcPr>
          <w:p w14:paraId="282D1079" w14:textId="77777777" w:rsidR="00766645" w:rsidRDefault="00766645" w:rsidP="00636E00">
            <w:pPr>
              <w:rPr>
                <w:rFonts w:ascii="Arial" w:eastAsia="Times New Roman" w:hAnsi="Arial" w:cs="Arial"/>
                <w:b/>
                <w:color w:val="000000"/>
                <w:lang w:eastAsia="en-GB"/>
              </w:rPr>
            </w:pPr>
          </w:p>
          <w:p w14:paraId="1CB3406F" w14:textId="6833D987" w:rsidR="00636E00" w:rsidRPr="003C6BC9" w:rsidRDefault="00636E00" w:rsidP="00636E00">
            <w:pPr>
              <w:rPr>
                <w:rFonts w:ascii="Arial" w:eastAsia="Times New Roman" w:hAnsi="Arial" w:cs="Arial"/>
                <w:b/>
                <w:color w:val="000000"/>
                <w:lang w:eastAsia="en-GB"/>
              </w:rPr>
            </w:pPr>
            <w:r w:rsidRPr="003C6BC9">
              <w:rPr>
                <w:rFonts w:ascii="Arial" w:eastAsia="Times New Roman" w:hAnsi="Arial" w:cs="Arial"/>
                <w:b/>
                <w:color w:val="000000"/>
                <w:lang w:eastAsia="en-GB"/>
              </w:rPr>
              <w:t>Diversity, Equality and Inclusion (EDI)</w:t>
            </w:r>
          </w:p>
          <w:p w14:paraId="70D5CF77" w14:textId="0027C382" w:rsidR="00766645" w:rsidRPr="003C6BC9" w:rsidRDefault="00636E00" w:rsidP="00636E00">
            <w:pPr>
              <w:jc w:val="both"/>
              <w:rPr>
                <w:rFonts w:ascii="Arial" w:eastAsia="Times New Roman" w:hAnsi="Arial" w:cs="Arial"/>
                <w:color w:val="000000"/>
                <w:lang w:eastAsia="en-GB"/>
              </w:rPr>
            </w:pPr>
            <w:r w:rsidRPr="003C6BC9">
              <w:rPr>
                <w:rFonts w:ascii="Arial" w:eastAsia="Times New Roman" w:hAnsi="Arial" w:cs="Arial"/>
                <w:color w:val="000000"/>
                <w:lang w:eastAsia="en-GB"/>
              </w:rPr>
              <w:t xml:space="preserve">All staff must comply with </w:t>
            </w:r>
            <w:r w:rsidR="00EF75C6" w:rsidRPr="003C6BC9">
              <w:rPr>
                <w:rFonts w:ascii="Arial" w:eastAsia="Times New Roman" w:hAnsi="Arial" w:cs="Arial"/>
                <w:color w:val="000000"/>
                <w:lang w:eastAsia="en-GB"/>
              </w:rPr>
              <w:t xml:space="preserve">the </w:t>
            </w:r>
            <w:r w:rsidRPr="003C6BC9">
              <w:rPr>
                <w:rFonts w:ascii="Arial" w:eastAsia="Times New Roman" w:hAnsi="Arial" w:cs="Arial"/>
                <w:color w:val="000000"/>
                <w:lang w:eastAsia="en-GB"/>
              </w:rPr>
              <w:t>Council</w:t>
            </w:r>
            <w:r w:rsidR="00EF75C6" w:rsidRPr="003C6BC9">
              <w:rPr>
                <w:rFonts w:ascii="Arial" w:eastAsia="Times New Roman" w:hAnsi="Arial" w:cs="Arial"/>
                <w:color w:val="000000"/>
                <w:lang w:eastAsia="en-GB"/>
              </w:rPr>
              <w:t>’s</w:t>
            </w:r>
            <w:r w:rsidRPr="003C6BC9">
              <w:rPr>
                <w:rFonts w:ascii="Arial" w:eastAsia="Times New Roman" w:hAnsi="Arial" w:cs="Arial"/>
                <w:color w:val="000000"/>
                <w:lang w:eastAsia="en-GB"/>
              </w:rPr>
              <w:t xml:space="preserve"> Policy on Equal Opportunities</w:t>
            </w:r>
            <w:r w:rsidR="00294400" w:rsidRPr="003C6BC9">
              <w:rPr>
                <w:rFonts w:ascii="Arial" w:eastAsia="Times New Roman" w:hAnsi="Arial" w:cs="Arial"/>
                <w:color w:val="000000"/>
                <w:lang w:eastAsia="en-GB"/>
              </w:rPr>
              <w:t xml:space="preserve"> and undertake training </w:t>
            </w:r>
            <w:r w:rsidRPr="003C6BC9">
              <w:rPr>
                <w:rFonts w:ascii="Arial" w:eastAsia="Times New Roman" w:hAnsi="Arial" w:cs="Arial"/>
                <w:color w:val="000000"/>
                <w:lang w:eastAsia="en-GB"/>
              </w:rPr>
              <w:t>to ensure the fair and equal treatment of all Council staff and customers.</w:t>
            </w:r>
          </w:p>
        </w:tc>
      </w:tr>
      <w:tr w:rsidR="00B22BEE" w:rsidRPr="003C6BC9" w14:paraId="2906EA44" w14:textId="77777777" w:rsidTr="00B22BEE">
        <w:tc>
          <w:tcPr>
            <w:tcW w:w="10201" w:type="dxa"/>
            <w:gridSpan w:val="2"/>
          </w:tcPr>
          <w:p w14:paraId="6BA15C12" w14:textId="77777777" w:rsidR="00F215FC" w:rsidRPr="003C6BC9" w:rsidRDefault="00F215FC" w:rsidP="00636E00">
            <w:pPr>
              <w:jc w:val="both"/>
              <w:rPr>
                <w:rFonts w:ascii="Arial" w:eastAsia="Times New Roman" w:hAnsi="Arial" w:cs="Arial"/>
                <w:b/>
                <w:lang w:eastAsia="en-GB"/>
              </w:rPr>
            </w:pPr>
          </w:p>
          <w:p w14:paraId="2855FEE6" w14:textId="77777777" w:rsidR="00636E00" w:rsidRPr="003C6BC9" w:rsidRDefault="00636E00" w:rsidP="00636E00">
            <w:pPr>
              <w:jc w:val="both"/>
              <w:rPr>
                <w:rFonts w:ascii="Arial" w:eastAsia="Times New Roman" w:hAnsi="Arial" w:cs="Arial"/>
                <w:b/>
                <w:lang w:eastAsia="en-GB"/>
              </w:rPr>
            </w:pPr>
            <w:r w:rsidRPr="003C6BC9">
              <w:rPr>
                <w:rFonts w:ascii="Arial" w:eastAsia="Times New Roman" w:hAnsi="Arial" w:cs="Arial"/>
                <w:b/>
                <w:lang w:eastAsia="en-GB"/>
              </w:rPr>
              <w:t xml:space="preserve">Employment checks required for this post </w:t>
            </w:r>
          </w:p>
          <w:p w14:paraId="0B12354F" w14:textId="77777777" w:rsidR="00C4653A" w:rsidRPr="003C6BC9" w:rsidRDefault="00C4653A" w:rsidP="00C4653A">
            <w:pPr>
              <w:jc w:val="both"/>
              <w:rPr>
                <w:rFonts w:ascii="Arial" w:hAnsi="Arial" w:cs="Arial"/>
                <w:color w:val="000000"/>
              </w:rPr>
            </w:pPr>
            <w:r w:rsidRPr="003C6BC9">
              <w:rPr>
                <w:rFonts w:ascii="Arial" w:hAnsi="Arial" w:cs="Arial"/>
                <w:color w:val="000000"/>
              </w:rPr>
              <w:lastRenderedPageBreak/>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062087D0" w14:textId="3B49B35B" w:rsidR="00B22BEE" w:rsidRPr="003C6BC9" w:rsidRDefault="00B22BEE" w:rsidP="00EF75C6">
            <w:pPr>
              <w:jc w:val="both"/>
              <w:rPr>
                <w:rFonts w:ascii="Arial" w:eastAsia="Times New Roman" w:hAnsi="Arial" w:cs="Arial"/>
                <w:color w:val="000000"/>
                <w:lang w:eastAsia="en-GB"/>
              </w:rPr>
            </w:pPr>
          </w:p>
        </w:tc>
      </w:tr>
      <w:tr w:rsidR="00636E00" w:rsidRPr="003C6BC9" w14:paraId="62A0C121" w14:textId="77777777" w:rsidTr="00B22BEE">
        <w:tc>
          <w:tcPr>
            <w:tcW w:w="10201" w:type="dxa"/>
            <w:gridSpan w:val="2"/>
          </w:tcPr>
          <w:p w14:paraId="00F8E9F4" w14:textId="77777777" w:rsidR="00766645" w:rsidRPr="003C6BC9" w:rsidRDefault="00766645" w:rsidP="00636E00">
            <w:pPr>
              <w:ind w:right="-218"/>
              <w:jc w:val="both"/>
              <w:rPr>
                <w:rFonts w:ascii="Arial" w:eastAsia="Times New Roman" w:hAnsi="Arial" w:cs="Arial"/>
                <w:b/>
                <w:lang w:eastAsia="en-GB"/>
              </w:rPr>
            </w:pPr>
          </w:p>
          <w:p w14:paraId="4154EE66" w14:textId="77777777" w:rsidR="00636E00" w:rsidRPr="003C6BC9" w:rsidRDefault="00636E00" w:rsidP="00636E00">
            <w:pPr>
              <w:ind w:right="-218"/>
              <w:jc w:val="both"/>
              <w:rPr>
                <w:rFonts w:ascii="Arial" w:eastAsia="Times New Roman" w:hAnsi="Arial" w:cs="Arial"/>
                <w:b/>
                <w:lang w:eastAsia="en-GB"/>
              </w:rPr>
            </w:pPr>
            <w:r w:rsidRPr="003C6BC9">
              <w:rPr>
                <w:rFonts w:ascii="Arial" w:eastAsia="Times New Roman" w:hAnsi="Arial" w:cs="Arial"/>
                <w:b/>
                <w:lang w:eastAsia="en-GB"/>
              </w:rPr>
              <w:t>Employment of Ex-Offenders</w:t>
            </w:r>
          </w:p>
          <w:p w14:paraId="724A8E67" w14:textId="77777777" w:rsidR="00636E00" w:rsidRPr="003C6BC9" w:rsidRDefault="00636E00" w:rsidP="00636E00">
            <w:pPr>
              <w:snapToGrid w:val="0"/>
              <w:jc w:val="both"/>
              <w:rPr>
                <w:rFonts w:ascii="Arial" w:eastAsia="Times New Roman" w:hAnsi="Arial" w:cs="Arial"/>
                <w:color w:val="000000"/>
                <w:lang w:val="en-US" w:eastAsia="en-GB"/>
              </w:rPr>
            </w:pPr>
            <w:r w:rsidRPr="003C6BC9">
              <w:rPr>
                <w:rFonts w:ascii="Arial" w:eastAsia="Times New Roman" w:hAnsi="Arial" w:cs="Arial"/>
                <w:color w:val="000000"/>
                <w:lang w:val="en-US" w:eastAsia="en-GB"/>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3145ECF8" w14:textId="77777777" w:rsidR="00636E00" w:rsidRPr="003C6BC9" w:rsidRDefault="00636E00" w:rsidP="00636E00">
            <w:pPr>
              <w:ind w:right="-218"/>
              <w:jc w:val="both"/>
              <w:rPr>
                <w:rFonts w:ascii="Arial" w:eastAsia="Times New Roman" w:hAnsi="Arial" w:cs="Arial"/>
                <w:b/>
                <w:lang w:eastAsia="en-GB"/>
              </w:rPr>
            </w:pPr>
          </w:p>
        </w:tc>
      </w:tr>
      <w:tr w:rsidR="00636E00" w:rsidRPr="003C6BC9" w14:paraId="7145B3DE" w14:textId="77777777" w:rsidTr="00B22BEE">
        <w:tc>
          <w:tcPr>
            <w:tcW w:w="10201" w:type="dxa"/>
            <w:gridSpan w:val="2"/>
          </w:tcPr>
          <w:p w14:paraId="45F1D8ED" w14:textId="77777777" w:rsidR="00F215FC" w:rsidRPr="003C6BC9" w:rsidRDefault="00F215FC" w:rsidP="00F215FC">
            <w:pPr>
              <w:jc w:val="both"/>
              <w:rPr>
                <w:rFonts w:ascii="Arial" w:eastAsia="Times New Roman" w:hAnsi="Arial" w:cs="Arial"/>
                <w:b/>
                <w:snapToGrid w:val="0"/>
                <w:color w:val="000000"/>
                <w:lang w:val="en-US" w:eastAsia="en-GB"/>
              </w:rPr>
            </w:pPr>
          </w:p>
          <w:p w14:paraId="6A1BE5AB" w14:textId="77777777" w:rsidR="00F215FC" w:rsidRPr="003C6BC9" w:rsidRDefault="00F215FC" w:rsidP="00F215FC">
            <w:pPr>
              <w:jc w:val="both"/>
              <w:rPr>
                <w:rFonts w:ascii="Arial" w:eastAsia="Times New Roman" w:hAnsi="Arial" w:cs="Arial"/>
                <w:b/>
                <w:snapToGrid w:val="0"/>
                <w:color w:val="000000"/>
                <w:lang w:val="en-US" w:eastAsia="en-GB"/>
              </w:rPr>
            </w:pPr>
            <w:r w:rsidRPr="003C6BC9">
              <w:rPr>
                <w:rFonts w:ascii="Arial" w:eastAsia="Times New Roman" w:hAnsi="Arial" w:cs="Arial"/>
                <w:b/>
                <w:snapToGrid w:val="0"/>
                <w:color w:val="000000"/>
                <w:lang w:val="en-US" w:eastAsia="en-GB"/>
              </w:rPr>
              <w:t>SAFEGUARDING</w:t>
            </w:r>
          </w:p>
          <w:p w14:paraId="4B46CEB3" w14:textId="77777777" w:rsidR="00F215FC" w:rsidRPr="003C6BC9" w:rsidRDefault="00F215FC" w:rsidP="00F215FC">
            <w:pPr>
              <w:jc w:val="both"/>
              <w:rPr>
                <w:rFonts w:ascii="Arial" w:eastAsia="Times New Roman" w:hAnsi="Arial" w:cs="Arial"/>
                <w:snapToGrid w:val="0"/>
                <w:color w:val="000000"/>
                <w:lang w:val="en-US" w:eastAsia="en-GB"/>
              </w:rPr>
            </w:pPr>
            <w:r w:rsidRPr="003C6BC9">
              <w:rPr>
                <w:rFonts w:ascii="Arial" w:eastAsia="Times New Roman" w:hAnsi="Arial" w:cs="Arial"/>
                <w:snapToGrid w:val="0"/>
                <w:color w:val="000000"/>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34BBD1FA" w14:textId="77777777" w:rsidR="00636E00" w:rsidRDefault="00636E00" w:rsidP="00636E00">
            <w:pPr>
              <w:ind w:right="-218"/>
              <w:jc w:val="both"/>
              <w:rPr>
                <w:rFonts w:ascii="Arial" w:eastAsia="Times New Roman" w:hAnsi="Arial" w:cs="Arial"/>
                <w:b/>
                <w:lang w:eastAsia="en-GB"/>
              </w:rPr>
            </w:pPr>
          </w:p>
          <w:p w14:paraId="73F99726" w14:textId="77777777" w:rsidR="00766645" w:rsidRDefault="00766645" w:rsidP="00636E00">
            <w:pPr>
              <w:ind w:right="-218"/>
              <w:jc w:val="both"/>
              <w:rPr>
                <w:rFonts w:ascii="Arial" w:eastAsia="Times New Roman" w:hAnsi="Arial" w:cs="Arial"/>
                <w:b/>
                <w:lang w:eastAsia="en-GB"/>
              </w:rPr>
            </w:pPr>
          </w:p>
          <w:p w14:paraId="76749359" w14:textId="77777777" w:rsidR="00766645" w:rsidRPr="003C6BC9" w:rsidRDefault="00766645" w:rsidP="00636E00">
            <w:pPr>
              <w:ind w:right="-218"/>
              <w:jc w:val="both"/>
              <w:rPr>
                <w:rFonts w:ascii="Arial" w:eastAsia="Times New Roman" w:hAnsi="Arial" w:cs="Arial"/>
                <w:b/>
                <w:lang w:eastAsia="en-GB"/>
              </w:rPr>
            </w:pPr>
          </w:p>
        </w:tc>
      </w:tr>
      <w:tr w:rsidR="00636E00" w:rsidRPr="003C6BC9" w14:paraId="234150D9" w14:textId="77777777" w:rsidTr="00B22BEE">
        <w:tc>
          <w:tcPr>
            <w:tcW w:w="10201" w:type="dxa"/>
            <w:gridSpan w:val="2"/>
          </w:tcPr>
          <w:p w14:paraId="479A7555" w14:textId="77777777" w:rsidR="00C4653A" w:rsidRPr="003C6BC9" w:rsidRDefault="00C4653A" w:rsidP="00636E00">
            <w:pPr>
              <w:jc w:val="both"/>
              <w:rPr>
                <w:rFonts w:ascii="Arial" w:eastAsia="Times New Roman" w:hAnsi="Arial" w:cs="Arial"/>
                <w:b/>
                <w:snapToGrid w:val="0"/>
                <w:color w:val="000000"/>
                <w:lang w:val="en-US" w:eastAsia="en-GB"/>
              </w:rPr>
            </w:pPr>
          </w:p>
          <w:p w14:paraId="4745E65C" w14:textId="265A47D1" w:rsidR="00636E00" w:rsidRPr="003C6BC9" w:rsidRDefault="00636E00" w:rsidP="00636E00">
            <w:pPr>
              <w:jc w:val="both"/>
              <w:rPr>
                <w:rFonts w:ascii="Arial" w:eastAsia="Times New Roman" w:hAnsi="Arial" w:cs="Arial"/>
                <w:b/>
                <w:snapToGrid w:val="0"/>
                <w:color w:val="000000"/>
                <w:lang w:val="en-US" w:eastAsia="en-GB"/>
              </w:rPr>
            </w:pPr>
            <w:r w:rsidRPr="003C6BC9">
              <w:rPr>
                <w:rFonts w:ascii="Arial" w:eastAsia="Times New Roman" w:hAnsi="Arial" w:cs="Arial"/>
                <w:b/>
                <w:snapToGrid w:val="0"/>
                <w:color w:val="000000"/>
                <w:lang w:val="en-US" w:eastAsia="en-GB"/>
              </w:rPr>
              <w:t>SPOKEN ENGLISH</w:t>
            </w:r>
          </w:p>
          <w:p w14:paraId="5FA340C5" w14:textId="77777777" w:rsidR="00636E00" w:rsidRPr="003C6BC9" w:rsidRDefault="00636E00" w:rsidP="00636E00">
            <w:pPr>
              <w:jc w:val="both"/>
              <w:rPr>
                <w:rFonts w:ascii="Arial" w:eastAsia="Times New Roman" w:hAnsi="Arial" w:cs="Arial"/>
                <w:lang w:eastAsia="en-GB"/>
              </w:rPr>
            </w:pPr>
            <w:r w:rsidRPr="003C6BC9">
              <w:rPr>
                <w:rFonts w:ascii="Arial" w:eastAsia="Times New Roman" w:hAnsi="Arial" w:cs="Arial"/>
                <w:lang w:eastAsia="en-GB"/>
              </w:rPr>
              <w:t xml:space="preserve">For public-facing roles involving </w:t>
            </w:r>
            <w:r w:rsidRPr="003C6BC9">
              <w:rPr>
                <w:rFonts w:ascii="Arial" w:eastAsia="Times New Roman" w:hAnsi="Arial" w:cs="Arial"/>
                <w:u w:val="single"/>
                <w:lang w:eastAsia="en-GB"/>
              </w:rPr>
              <w:t xml:space="preserve">regular </w:t>
            </w:r>
            <w:r w:rsidRPr="003C6BC9">
              <w:rPr>
                <w:rFonts w:ascii="Arial" w:eastAsia="Times New Roman" w:hAnsi="Arial" w:cs="Arial"/>
                <w:lang w:eastAsia="en-GB"/>
              </w:rPr>
              <w:t>telephone and face-to face conversations with the public, the ability to converse at ease with members of the public and provide advice in accurate spoken English is essential in this post</w:t>
            </w:r>
          </w:p>
          <w:p w14:paraId="14F8AE3F" w14:textId="77777777" w:rsidR="00636E00" w:rsidRPr="003C6BC9" w:rsidRDefault="00636E00" w:rsidP="00636E00">
            <w:pPr>
              <w:rPr>
                <w:rFonts w:ascii="Arial" w:hAnsi="Arial" w:cs="Arial"/>
              </w:rPr>
            </w:pPr>
          </w:p>
        </w:tc>
      </w:tr>
    </w:tbl>
    <w:p w14:paraId="1BC763E2" w14:textId="77777777" w:rsidR="003C6BC9" w:rsidRPr="003C6BC9" w:rsidRDefault="003C6BC9" w:rsidP="00B22BEE">
      <w:pPr>
        <w:ind w:right="-1"/>
        <w:rPr>
          <w:rFonts w:ascii="Arial" w:hAnsi="Arial" w:cs="Arial"/>
          <w:b/>
          <w:i/>
        </w:rPr>
      </w:pPr>
    </w:p>
    <w:p w14:paraId="4B4FA0C7" w14:textId="77777777" w:rsidR="00E73E44" w:rsidRPr="003C6BC9" w:rsidRDefault="00E73E44" w:rsidP="00B22BEE">
      <w:pPr>
        <w:ind w:right="-1"/>
        <w:rPr>
          <w:rFonts w:ascii="Arial" w:hAnsi="Arial" w:cs="Arial"/>
          <w:b/>
          <w:i/>
        </w:rPr>
      </w:pPr>
      <w:r w:rsidRPr="003C6BC9">
        <w:rPr>
          <w:rFonts w:ascii="Arial" w:hAnsi="Arial" w:cs="Arial"/>
          <w:b/>
          <w:i/>
        </w:rPr>
        <w:t>For specific requirements for the post please see the Person Specification.</w:t>
      </w:r>
    </w:p>
    <w:p w14:paraId="48D7DDAA" w14:textId="77777777" w:rsidR="00E73E44" w:rsidRPr="003C6BC9" w:rsidRDefault="00E73E44" w:rsidP="00B22BEE">
      <w:pPr>
        <w:ind w:right="-1"/>
        <w:rPr>
          <w:rFonts w:ascii="Arial" w:hAnsi="Arial" w:cs="Arial"/>
          <w:b/>
          <w:i/>
        </w:rPr>
      </w:pPr>
    </w:p>
    <w:p w14:paraId="1C5FA7C3" w14:textId="77777777" w:rsidR="00F215FC" w:rsidRPr="003C6BC9" w:rsidRDefault="00F215FC" w:rsidP="00B22BEE">
      <w:pPr>
        <w:ind w:right="-1"/>
        <w:rPr>
          <w:rFonts w:ascii="Arial" w:hAnsi="Arial" w:cs="Arial"/>
          <w:b/>
          <w:i/>
        </w:rPr>
      </w:pPr>
      <w:r w:rsidRPr="003C6BC9">
        <w:rPr>
          <w:rFonts w:ascii="Arial" w:hAnsi="Arial" w:cs="Arial"/>
          <w:b/>
          <w:i/>
        </w:rPr>
        <w:t>If you have any query please contract Human Resources on (01992) 785509 or personnel@broxbourne.gov.uk</w:t>
      </w:r>
    </w:p>
    <w:sectPr w:rsidR="00F215FC" w:rsidRPr="003C6BC9"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AAA6EB" w14:textId="77777777" w:rsidR="00516E8C" w:rsidRDefault="00516E8C" w:rsidP="0052057F">
      <w:r>
        <w:separator/>
      </w:r>
    </w:p>
  </w:endnote>
  <w:endnote w:type="continuationSeparator" w:id="0">
    <w:p w14:paraId="70990EF2" w14:textId="77777777" w:rsidR="00516E8C" w:rsidRDefault="00516E8C"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8E333" w14:textId="77777777" w:rsidR="00A242C6" w:rsidRDefault="004B7AC9">
    <w:pPr>
      <w:pStyle w:val="Footer"/>
    </w:pPr>
    <w:r>
      <w:rPr>
        <w:noProof/>
        <w:lang w:eastAsia="en-GB"/>
      </w:rPr>
      <w:drawing>
        <wp:anchor distT="0" distB="0" distL="114300" distR="114300" simplePos="0" relativeHeight="251659264" behindDoc="1" locked="0" layoutInCell="1" allowOverlap="1" wp14:anchorId="3FF5E218" wp14:editId="56EF83B7">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6E910F" w14:textId="77777777" w:rsidR="00516E8C" w:rsidRDefault="00516E8C" w:rsidP="0052057F">
      <w:r>
        <w:separator/>
      </w:r>
    </w:p>
  </w:footnote>
  <w:footnote w:type="continuationSeparator" w:id="0">
    <w:p w14:paraId="36610202" w14:textId="77777777" w:rsidR="00516E8C" w:rsidRDefault="00516E8C"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A8E81" w14:textId="77777777" w:rsidR="00A242C6" w:rsidRDefault="004B7AC9">
    <w:pPr>
      <w:pStyle w:val="Header"/>
    </w:pPr>
    <w:r>
      <w:rPr>
        <w:noProof/>
        <w:lang w:eastAsia="en-GB"/>
      </w:rPr>
      <w:drawing>
        <wp:anchor distT="0" distB="0" distL="114300" distR="114300" simplePos="0" relativeHeight="251658240" behindDoc="1" locked="0" layoutInCell="1" allowOverlap="1" wp14:anchorId="1A64598F" wp14:editId="16CC8ACF">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866142D"/>
    <w:multiLevelType w:val="singleLevel"/>
    <w:tmpl w:val="5DA63168"/>
    <w:lvl w:ilvl="0">
      <w:start w:val="1"/>
      <w:numFmt w:val="decimal"/>
      <w:lvlText w:val="%1"/>
      <w:lvlJc w:val="left"/>
      <w:pPr>
        <w:tabs>
          <w:tab w:val="num" w:pos="360"/>
        </w:tabs>
        <w:ind w:left="360" w:hanging="360"/>
      </w:pPr>
      <w:rPr>
        <w:rFonts w:hint="default"/>
      </w:rPr>
    </w:lvl>
  </w:abstractNum>
  <w:abstractNum w:abstractNumId="4"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1570151">
    <w:abstractNumId w:val="4"/>
  </w:num>
  <w:num w:numId="2" w16cid:durableId="729615369">
    <w:abstractNumId w:val="1"/>
  </w:num>
  <w:num w:numId="3" w16cid:durableId="30494258">
    <w:abstractNumId w:val="0"/>
  </w:num>
  <w:num w:numId="4" w16cid:durableId="1703941667">
    <w:abstractNumId w:val="7"/>
  </w:num>
  <w:num w:numId="5" w16cid:durableId="18511395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5622222">
    <w:abstractNumId w:val="2"/>
  </w:num>
  <w:num w:numId="7" w16cid:durableId="76949079">
    <w:abstractNumId w:val="6"/>
  </w:num>
  <w:num w:numId="8" w16cid:durableId="549532570">
    <w:abstractNumId w:val="5"/>
  </w:num>
  <w:num w:numId="9" w16cid:durableId="18912651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5038A"/>
    <w:rsid w:val="00061656"/>
    <w:rsid w:val="00092229"/>
    <w:rsid w:val="000C3BC0"/>
    <w:rsid w:val="000F3602"/>
    <w:rsid w:val="0010256D"/>
    <w:rsid w:val="00202F00"/>
    <w:rsid w:val="0023705B"/>
    <w:rsid w:val="002408C3"/>
    <w:rsid w:val="00294400"/>
    <w:rsid w:val="002957A7"/>
    <w:rsid w:val="002B0922"/>
    <w:rsid w:val="00324ED9"/>
    <w:rsid w:val="003C6BC9"/>
    <w:rsid w:val="00453FE7"/>
    <w:rsid w:val="004835FD"/>
    <w:rsid w:val="004B7AC9"/>
    <w:rsid w:val="004D5A0C"/>
    <w:rsid w:val="00516E8C"/>
    <w:rsid w:val="0051716B"/>
    <w:rsid w:val="0052057F"/>
    <w:rsid w:val="00587A79"/>
    <w:rsid w:val="005F15CC"/>
    <w:rsid w:val="005F2849"/>
    <w:rsid w:val="0062570B"/>
    <w:rsid w:val="00636E00"/>
    <w:rsid w:val="00741E61"/>
    <w:rsid w:val="00766645"/>
    <w:rsid w:val="00772D7F"/>
    <w:rsid w:val="007C5707"/>
    <w:rsid w:val="007F4F09"/>
    <w:rsid w:val="0091433C"/>
    <w:rsid w:val="0096226F"/>
    <w:rsid w:val="00965CA2"/>
    <w:rsid w:val="00A07478"/>
    <w:rsid w:val="00A242C6"/>
    <w:rsid w:val="00A456AE"/>
    <w:rsid w:val="00A7287B"/>
    <w:rsid w:val="00A74670"/>
    <w:rsid w:val="00B22BEE"/>
    <w:rsid w:val="00BA5745"/>
    <w:rsid w:val="00BC7618"/>
    <w:rsid w:val="00BE1A78"/>
    <w:rsid w:val="00C31F69"/>
    <w:rsid w:val="00C4653A"/>
    <w:rsid w:val="00C702A1"/>
    <w:rsid w:val="00C74BA5"/>
    <w:rsid w:val="00CB153F"/>
    <w:rsid w:val="00CD5B2C"/>
    <w:rsid w:val="00CF5167"/>
    <w:rsid w:val="00D55763"/>
    <w:rsid w:val="00D60F2B"/>
    <w:rsid w:val="00DC1B70"/>
    <w:rsid w:val="00E03A9F"/>
    <w:rsid w:val="00E222C2"/>
    <w:rsid w:val="00E6573E"/>
    <w:rsid w:val="00E73E44"/>
    <w:rsid w:val="00EA21A4"/>
    <w:rsid w:val="00EE54E6"/>
    <w:rsid w:val="00EF75C6"/>
    <w:rsid w:val="00F215FC"/>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BAD0E"/>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 w:type="paragraph" w:styleId="BodyTextIndent">
    <w:name w:val="Body Text Indent"/>
    <w:basedOn w:val="Normal"/>
    <w:link w:val="BodyTextIndentChar"/>
    <w:uiPriority w:val="99"/>
    <w:unhideWhenUsed/>
    <w:rsid w:val="00C4653A"/>
    <w:pPr>
      <w:spacing w:after="120"/>
      <w:ind w:left="283"/>
    </w:pPr>
    <w:rPr>
      <w:rFonts w:ascii="Univers (W1)" w:eastAsia="Times New Roman" w:hAnsi="Univers (W1)" w:cs="Times New Roman"/>
      <w:szCs w:val="20"/>
      <w:lang w:eastAsia="en-GB"/>
    </w:rPr>
  </w:style>
  <w:style w:type="character" w:customStyle="1" w:styleId="BodyTextIndentChar">
    <w:name w:val="Body Text Indent Char"/>
    <w:basedOn w:val="DefaultParagraphFont"/>
    <w:link w:val="BodyTextIndent"/>
    <w:uiPriority w:val="99"/>
    <w:rsid w:val="00C4653A"/>
    <w:rPr>
      <w:rFonts w:ascii="Univers (W1)" w:eastAsia="Times New Roman" w:hAnsi="Univers (W1)"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Values Generic Template - coloured bar</Template>
  <TotalTime>3</TotalTime>
  <Pages>3</Pages>
  <Words>977</Words>
  <Characters>5569</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Charles</dc:creator>
  <cp:lastModifiedBy>Alf Cuffaro</cp:lastModifiedBy>
  <cp:revision>2</cp:revision>
  <cp:lastPrinted>2018-12-10T11:35:00Z</cp:lastPrinted>
  <dcterms:created xsi:type="dcterms:W3CDTF">2024-11-11T12:31:00Z</dcterms:created>
  <dcterms:modified xsi:type="dcterms:W3CDTF">2024-11-11T12:31:00Z</dcterms:modified>
</cp:coreProperties>
</file>