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201" w:type="dxa"/>
        <w:tblLook w:val="04A0" w:firstRow="1" w:lastRow="0" w:firstColumn="1" w:lastColumn="0" w:noHBand="0" w:noVBand="1"/>
      </w:tblPr>
      <w:tblGrid>
        <w:gridCol w:w="6799"/>
        <w:gridCol w:w="3402"/>
      </w:tblGrid>
      <w:tr w:rsidR="00B22BEE" w:rsidRPr="00B22BEE" w14:paraId="1FE0ECF7" w14:textId="77777777" w:rsidTr="00636E00">
        <w:tc>
          <w:tcPr>
            <w:tcW w:w="10201" w:type="dxa"/>
            <w:gridSpan w:val="2"/>
            <w:shd w:val="clear" w:color="auto" w:fill="E2EFD9" w:themeFill="accent6" w:themeFillTint="33"/>
          </w:tcPr>
          <w:p w14:paraId="126AA24C" w14:textId="7182C375"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tc>
      </w:tr>
      <w:tr w:rsidR="00B22BEE" w:rsidRPr="00B22BEE" w14:paraId="39A7E5E1" w14:textId="77777777" w:rsidTr="00636E00">
        <w:tc>
          <w:tcPr>
            <w:tcW w:w="6799" w:type="dxa"/>
            <w:shd w:val="clear" w:color="auto" w:fill="E2EFD9" w:themeFill="accent6" w:themeFillTint="33"/>
          </w:tcPr>
          <w:p w14:paraId="12EF91C8" w14:textId="4E9BFFDA" w:rsidR="00B22BEE" w:rsidRPr="00D60F2B" w:rsidRDefault="00B22BEE" w:rsidP="00B8025E">
            <w:pPr>
              <w:rPr>
                <w:rFonts w:ascii="Arial" w:hAnsi="Arial" w:cs="Arial"/>
                <w:b/>
                <w:sz w:val="22"/>
                <w:szCs w:val="22"/>
              </w:rPr>
            </w:pPr>
            <w:r w:rsidRPr="00D60F2B">
              <w:rPr>
                <w:rFonts w:ascii="Arial" w:hAnsi="Arial" w:cs="Arial"/>
                <w:b/>
                <w:sz w:val="22"/>
                <w:szCs w:val="22"/>
              </w:rPr>
              <w:t>Job Title:</w:t>
            </w:r>
            <w:r w:rsidR="002B0922">
              <w:rPr>
                <w:rFonts w:ascii="Arial" w:hAnsi="Arial" w:cs="Arial"/>
                <w:b/>
                <w:sz w:val="22"/>
                <w:szCs w:val="22"/>
              </w:rPr>
              <w:t xml:space="preserve"> </w:t>
            </w:r>
            <w:r w:rsidR="002F5EDC">
              <w:rPr>
                <w:rFonts w:ascii="Arial" w:hAnsi="Arial" w:cs="Arial"/>
                <w:b/>
                <w:sz w:val="22"/>
                <w:szCs w:val="22"/>
              </w:rPr>
              <w:t xml:space="preserve">Swimming Lesson Instructor </w:t>
            </w:r>
          </w:p>
        </w:tc>
        <w:tc>
          <w:tcPr>
            <w:tcW w:w="3402" w:type="dxa"/>
            <w:shd w:val="clear" w:color="auto" w:fill="E2EFD9" w:themeFill="accent6" w:themeFillTint="33"/>
          </w:tcPr>
          <w:p w14:paraId="0BB8552A" w14:textId="78138979"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r w:rsidR="002F5EDC">
              <w:rPr>
                <w:rFonts w:ascii="Arial" w:hAnsi="Arial" w:cs="Arial"/>
                <w:b/>
                <w:sz w:val="22"/>
                <w:szCs w:val="22"/>
              </w:rPr>
              <w:t>1SWIM</w:t>
            </w:r>
          </w:p>
        </w:tc>
      </w:tr>
      <w:tr w:rsidR="00B22BEE" w:rsidRPr="00B22BEE" w14:paraId="63A52AF9" w14:textId="77777777" w:rsidTr="00636E00">
        <w:tc>
          <w:tcPr>
            <w:tcW w:w="6799" w:type="dxa"/>
            <w:shd w:val="clear" w:color="auto" w:fill="E2EFD9" w:themeFill="accent6" w:themeFillTint="33"/>
          </w:tcPr>
          <w:p w14:paraId="792AB65C" w14:textId="77777777"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2B0922">
              <w:rPr>
                <w:rFonts w:ascii="Arial" w:hAnsi="Arial" w:cs="Arial"/>
                <w:b/>
                <w:sz w:val="22"/>
                <w:szCs w:val="22"/>
              </w:rPr>
              <w:t xml:space="preserve"> Bishops’ College Churchgate Cheshunt Herts </w:t>
            </w:r>
          </w:p>
        </w:tc>
        <w:tc>
          <w:tcPr>
            <w:tcW w:w="3402" w:type="dxa"/>
            <w:shd w:val="clear" w:color="auto" w:fill="E2EFD9" w:themeFill="accent6" w:themeFillTint="33"/>
          </w:tcPr>
          <w:p w14:paraId="76A2EE84" w14:textId="74FE3F73" w:rsidR="00B22BEE" w:rsidRPr="00D60F2B" w:rsidRDefault="002B0922" w:rsidP="00B8025E">
            <w:pPr>
              <w:rPr>
                <w:rFonts w:ascii="Arial" w:hAnsi="Arial" w:cs="Arial"/>
                <w:b/>
                <w:sz w:val="22"/>
                <w:szCs w:val="22"/>
              </w:rPr>
            </w:pPr>
            <w:r>
              <w:rPr>
                <w:rFonts w:ascii="Arial" w:hAnsi="Arial" w:cs="Arial"/>
                <w:b/>
                <w:sz w:val="22"/>
                <w:szCs w:val="22"/>
              </w:rPr>
              <w:t>Hybrid:</w:t>
            </w:r>
            <w:r w:rsidR="002F5EDC">
              <w:rPr>
                <w:rFonts w:ascii="Arial" w:hAnsi="Arial" w:cs="Arial"/>
                <w:b/>
                <w:sz w:val="22"/>
                <w:szCs w:val="22"/>
              </w:rPr>
              <w:t xml:space="preserve"> </w:t>
            </w:r>
            <w:r w:rsidR="00694A48">
              <w:rPr>
                <w:rFonts w:ascii="Arial" w:hAnsi="Arial" w:cs="Arial"/>
                <w:b/>
                <w:sz w:val="22"/>
                <w:szCs w:val="22"/>
              </w:rPr>
              <w:t>No</w:t>
            </w:r>
          </w:p>
        </w:tc>
      </w:tr>
      <w:tr w:rsidR="00B22BEE" w:rsidRPr="00B22BEE" w14:paraId="72E6DE23" w14:textId="77777777" w:rsidTr="00636E00">
        <w:tc>
          <w:tcPr>
            <w:tcW w:w="10201" w:type="dxa"/>
            <w:gridSpan w:val="2"/>
            <w:shd w:val="clear" w:color="auto" w:fill="E2EFD9" w:themeFill="accent6" w:themeFillTint="33"/>
          </w:tcPr>
          <w:p w14:paraId="526E7762" w14:textId="4275394E" w:rsidR="00B22BEE" w:rsidRPr="00D60F2B" w:rsidRDefault="00B22BEE" w:rsidP="00B8025E">
            <w:pPr>
              <w:rPr>
                <w:rFonts w:ascii="Arial" w:hAnsi="Arial" w:cs="Arial"/>
                <w:b/>
                <w:sz w:val="22"/>
                <w:szCs w:val="22"/>
              </w:rPr>
            </w:pPr>
            <w:r w:rsidRPr="00D60F2B">
              <w:rPr>
                <w:rFonts w:ascii="Arial" w:hAnsi="Arial" w:cs="Arial"/>
                <w:b/>
                <w:sz w:val="22"/>
                <w:szCs w:val="22"/>
              </w:rPr>
              <w:t>Department:</w:t>
            </w:r>
            <w:r w:rsidR="002B0922">
              <w:rPr>
                <w:rFonts w:ascii="Arial" w:hAnsi="Arial" w:cs="Arial"/>
                <w:b/>
                <w:sz w:val="22"/>
                <w:szCs w:val="22"/>
              </w:rPr>
              <w:t xml:space="preserve"> </w:t>
            </w:r>
            <w:r w:rsidR="002F5EDC">
              <w:rPr>
                <w:rFonts w:ascii="Arial" w:hAnsi="Arial" w:cs="Arial"/>
                <w:b/>
                <w:sz w:val="22"/>
                <w:szCs w:val="22"/>
              </w:rPr>
              <w:t>Finance</w:t>
            </w:r>
          </w:p>
        </w:tc>
      </w:tr>
      <w:tr w:rsidR="00B22BEE" w:rsidRPr="00B22BEE" w14:paraId="71B3172B" w14:textId="77777777" w:rsidTr="00636E00">
        <w:tc>
          <w:tcPr>
            <w:tcW w:w="10201" w:type="dxa"/>
            <w:gridSpan w:val="2"/>
            <w:shd w:val="clear" w:color="auto" w:fill="E2EFD9" w:themeFill="accent6" w:themeFillTint="33"/>
          </w:tcPr>
          <w:p w14:paraId="1DE4E85E" w14:textId="34395667" w:rsidR="00B22BEE" w:rsidRPr="002F5EDC" w:rsidRDefault="00B22BEE" w:rsidP="00B8025E">
            <w:pPr>
              <w:rPr>
                <w:rFonts w:ascii="Arial" w:hAnsi="Arial" w:cs="Arial"/>
                <w:sz w:val="22"/>
                <w:szCs w:val="22"/>
              </w:rPr>
            </w:pPr>
            <w:r w:rsidRPr="002F5EDC">
              <w:rPr>
                <w:rFonts w:ascii="Arial" w:hAnsi="Arial" w:cs="Arial"/>
                <w:b/>
                <w:sz w:val="22"/>
                <w:szCs w:val="22"/>
              </w:rPr>
              <w:t>Reports to:</w:t>
            </w:r>
            <w:r w:rsidR="002B0922" w:rsidRPr="002F5EDC">
              <w:rPr>
                <w:rFonts w:ascii="Arial" w:hAnsi="Arial" w:cs="Arial"/>
                <w:b/>
                <w:sz w:val="22"/>
                <w:szCs w:val="22"/>
              </w:rPr>
              <w:t xml:space="preserve"> </w:t>
            </w:r>
            <w:r w:rsidR="002F5EDC" w:rsidRPr="002F5EDC">
              <w:rPr>
                <w:rFonts w:ascii="Arial" w:hAnsi="Arial" w:cs="Arial"/>
                <w:b/>
                <w:sz w:val="22"/>
                <w:szCs w:val="22"/>
              </w:rPr>
              <w:t xml:space="preserve">Linda Donovan </w:t>
            </w:r>
          </w:p>
        </w:tc>
      </w:tr>
      <w:tr w:rsidR="00B22BEE" w:rsidRPr="00B22BEE" w14:paraId="6E1E3392" w14:textId="77777777" w:rsidTr="00636E00">
        <w:tc>
          <w:tcPr>
            <w:tcW w:w="10201" w:type="dxa"/>
            <w:gridSpan w:val="2"/>
            <w:shd w:val="clear" w:color="auto" w:fill="E2EFD9" w:themeFill="accent6" w:themeFillTint="33"/>
          </w:tcPr>
          <w:p w14:paraId="6F60C2CD" w14:textId="223449F9" w:rsidR="00B22BEE" w:rsidRPr="002F5EDC" w:rsidRDefault="00B22BEE" w:rsidP="002B0922">
            <w:pPr>
              <w:tabs>
                <w:tab w:val="left" w:pos="0"/>
                <w:tab w:val="left" w:pos="3168"/>
                <w:tab w:val="left" w:pos="3600"/>
              </w:tabs>
              <w:rPr>
                <w:rFonts w:ascii="Arial" w:hAnsi="Arial" w:cs="Arial"/>
                <w:sz w:val="22"/>
                <w:szCs w:val="22"/>
              </w:rPr>
            </w:pPr>
            <w:r w:rsidRPr="002F5EDC">
              <w:rPr>
                <w:rFonts w:ascii="Arial" w:hAnsi="Arial" w:cs="Arial"/>
                <w:b/>
                <w:sz w:val="22"/>
                <w:szCs w:val="22"/>
              </w:rPr>
              <w:t xml:space="preserve">Part time: </w:t>
            </w:r>
            <w:r w:rsidR="002F5EDC">
              <w:rPr>
                <w:rFonts w:ascii="Arial" w:hAnsi="Arial" w:cs="Arial"/>
                <w:b/>
                <w:sz w:val="22"/>
                <w:szCs w:val="22"/>
              </w:rPr>
              <w:t>V</w:t>
            </w:r>
            <w:r w:rsidR="002F5EDC" w:rsidRPr="002F5EDC">
              <w:rPr>
                <w:rFonts w:ascii="Arial" w:hAnsi="Arial" w:cs="Arial"/>
                <w:b/>
                <w:sz w:val="22"/>
                <w:szCs w:val="22"/>
              </w:rPr>
              <w:t>arious</w:t>
            </w:r>
          </w:p>
        </w:tc>
      </w:tr>
      <w:tr w:rsidR="00636E00" w:rsidRPr="00B22BEE" w14:paraId="7256E656" w14:textId="77777777" w:rsidTr="00636E00">
        <w:tc>
          <w:tcPr>
            <w:tcW w:w="10201" w:type="dxa"/>
            <w:gridSpan w:val="2"/>
            <w:shd w:val="clear" w:color="auto" w:fill="E2EFD9" w:themeFill="accent6" w:themeFillTint="33"/>
          </w:tcPr>
          <w:p w14:paraId="17AD670C" w14:textId="2CFC01B6" w:rsidR="00636E00" w:rsidRPr="002F5EDC" w:rsidRDefault="00636E00" w:rsidP="00B8025E">
            <w:pPr>
              <w:rPr>
                <w:rFonts w:ascii="Arial" w:hAnsi="Arial" w:cs="Arial"/>
                <w:b/>
                <w:sz w:val="22"/>
                <w:szCs w:val="22"/>
              </w:rPr>
            </w:pPr>
            <w:r w:rsidRPr="002F5EDC">
              <w:rPr>
                <w:rFonts w:ascii="Arial" w:hAnsi="Arial" w:cs="Arial"/>
                <w:b/>
                <w:sz w:val="22"/>
                <w:szCs w:val="22"/>
              </w:rPr>
              <w:t>Grade:</w:t>
            </w:r>
            <w:r w:rsidR="002B0922" w:rsidRPr="002F5EDC">
              <w:rPr>
                <w:rFonts w:ascii="Arial" w:hAnsi="Arial" w:cs="Arial"/>
                <w:b/>
                <w:sz w:val="22"/>
                <w:szCs w:val="22"/>
              </w:rPr>
              <w:t xml:space="preserve"> </w:t>
            </w:r>
            <w:r w:rsidR="002F5EDC" w:rsidRPr="002F5EDC">
              <w:rPr>
                <w:rFonts w:ascii="Arial" w:hAnsi="Arial" w:cs="Arial"/>
                <w:b/>
                <w:sz w:val="22"/>
                <w:szCs w:val="22"/>
              </w:rPr>
              <w:t>O40</w:t>
            </w:r>
            <w:r w:rsidR="003130D8">
              <w:rPr>
                <w:rFonts w:ascii="Arial" w:hAnsi="Arial" w:cs="Arial"/>
                <w:b/>
                <w:sz w:val="22"/>
                <w:szCs w:val="22"/>
              </w:rPr>
              <w:t xml:space="preserve"> and casual workers ungraded</w:t>
            </w:r>
          </w:p>
        </w:tc>
      </w:tr>
      <w:tr w:rsidR="00636E00" w:rsidRPr="00B22BEE" w14:paraId="529C1B9B" w14:textId="77777777" w:rsidTr="002F5EDC">
        <w:tc>
          <w:tcPr>
            <w:tcW w:w="10201" w:type="dxa"/>
            <w:gridSpan w:val="2"/>
            <w:tcBorders>
              <w:bottom w:val="single" w:sz="4" w:space="0" w:color="auto"/>
            </w:tcBorders>
            <w:shd w:val="clear" w:color="auto" w:fill="E2EFD9" w:themeFill="accent6" w:themeFillTint="33"/>
          </w:tcPr>
          <w:p w14:paraId="0ACF6D2D" w14:textId="5BFD1835" w:rsidR="00636E00" w:rsidRPr="002F5EDC" w:rsidRDefault="00636E00" w:rsidP="00B8025E">
            <w:pPr>
              <w:rPr>
                <w:rFonts w:ascii="Arial" w:hAnsi="Arial" w:cs="Arial"/>
                <w:b/>
                <w:sz w:val="22"/>
                <w:szCs w:val="22"/>
              </w:rPr>
            </w:pPr>
            <w:r w:rsidRPr="002F5EDC">
              <w:rPr>
                <w:rFonts w:ascii="Arial" w:hAnsi="Arial" w:cs="Arial"/>
                <w:b/>
                <w:sz w:val="22"/>
                <w:szCs w:val="22"/>
              </w:rPr>
              <w:t>Alcohol restricted post: Yes</w:t>
            </w:r>
          </w:p>
        </w:tc>
      </w:tr>
      <w:tr w:rsidR="00F215FC" w:rsidRPr="00B22BEE" w14:paraId="16607B0E" w14:textId="77777777" w:rsidTr="002F5EDC">
        <w:tc>
          <w:tcPr>
            <w:tcW w:w="10201" w:type="dxa"/>
            <w:gridSpan w:val="2"/>
            <w:tcBorders>
              <w:bottom w:val="single" w:sz="4" w:space="0" w:color="auto"/>
            </w:tcBorders>
            <w:shd w:val="clear" w:color="auto" w:fill="E2EFD9" w:themeFill="accent6" w:themeFillTint="33"/>
          </w:tcPr>
          <w:p w14:paraId="49DBF55B" w14:textId="2437FA5E" w:rsidR="00F215FC" w:rsidRPr="002F5EDC" w:rsidRDefault="00E73E44" w:rsidP="00B8025E">
            <w:pPr>
              <w:rPr>
                <w:rFonts w:ascii="Arial" w:hAnsi="Arial" w:cs="Arial"/>
                <w:b/>
                <w:sz w:val="22"/>
                <w:szCs w:val="22"/>
              </w:rPr>
            </w:pPr>
            <w:r w:rsidRPr="002F5EDC">
              <w:rPr>
                <w:rFonts w:ascii="Arial" w:hAnsi="Arial" w:cs="Arial"/>
                <w:b/>
                <w:sz w:val="22"/>
                <w:szCs w:val="22"/>
              </w:rPr>
              <w:t xml:space="preserve">Car: No </w:t>
            </w:r>
          </w:p>
        </w:tc>
      </w:tr>
      <w:tr w:rsidR="00E73E44" w:rsidRPr="00B22BEE" w14:paraId="1B60D033" w14:textId="77777777" w:rsidTr="00E73E44">
        <w:tc>
          <w:tcPr>
            <w:tcW w:w="10201" w:type="dxa"/>
            <w:gridSpan w:val="2"/>
            <w:tcBorders>
              <w:top w:val="single" w:sz="4" w:space="0" w:color="auto"/>
            </w:tcBorders>
          </w:tcPr>
          <w:p w14:paraId="37A97963" w14:textId="4DEABCBF" w:rsidR="00E73E44" w:rsidRDefault="00E73E44" w:rsidP="00B8025E">
            <w:pPr>
              <w:rPr>
                <w:rFonts w:ascii="Arial" w:hAnsi="Arial" w:cs="Arial"/>
                <w:b/>
                <w:sz w:val="22"/>
                <w:szCs w:val="22"/>
              </w:rPr>
            </w:pPr>
            <w:r>
              <w:rPr>
                <w:rFonts w:ascii="Arial" w:hAnsi="Arial" w:cs="Arial"/>
                <w:b/>
                <w:sz w:val="22"/>
                <w:szCs w:val="22"/>
              </w:rPr>
              <w:t xml:space="preserve">Values: </w:t>
            </w:r>
          </w:p>
          <w:p w14:paraId="7BA2A972" w14:textId="77777777" w:rsidR="00EF75C6" w:rsidRPr="00D55763" w:rsidRDefault="00EF75C6" w:rsidP="00D55763">
            <w:pPr>
              <w:ind w:right="33"/>
              <w:jc w:val="both"/>
              <w:rPr>
                <w:rFonts w:ascii="Arial" w:hAnsi="Arial" w:cs="Arial"/>
                <w:bCs/>
                <w:sz w:val="22"/>
                <w:szCs w:val="22"/>
                <w:lang w:eastAsia="en-GB"/>
              </w:rPr>
            </w:pPr>
            <w:r w:rsidRPr="00D55763">
              <w:rPr>
                <w:rFonts w:ascii="Arial" w:hAnsi="Arial" w:cs="Arial"/>
                <w:bCs/>
                <w:sz w:val="22"/>
                <w:szCs w:val="22"/>
                <w:lang w:eastAsia="en-GB"/>
              </w:rPr>
              <w:t xml:space="preserve">The Council has adopted the core values of Teamwork, Innovation, Effectiveness and Respect (TIER). </w:t>
            </w:r>
          </w:p>
          <w:p w14:paraId="2A4B7C7E" w14:textId="77777777" w:rsidR="00E73E44" w:rsidRPr="00D55763" w:rsidRDefault="00EF75C6" w:rsidP="00B8025E">
            <w:pPr>
              <w:rPr>
                <w:rFonts w:ascii="Arial" w:hAnsi="Arial" w:cs="Arial"/>
                <w:sz w:val="22"/>
                <w:szCs w:val="22"/>
              </w:rPr>
            </w:pPr>
            <w:r w:rsidRPr="00D55763">
              <w:rPr>
                <w:rFonts w:ascii="Arial" w:hAnsi="Arial" w:cs="Arial"/>
                <w:bCs/>
                <w:sz w:val="22"/>
                <w:szCs w:val="22"/>
                <w:lang w:eastAsia="en-GB"/>
              </w:rPr>
              <w:t xml:space="preserve">The values and their underlying behaviours, demonstrate the Council’s commitment to providing excellent customer care, working in a </w:t>
            </w:r>
            <w:proofErr w:type="gramStart"/>
            <w:r w:rsidRPr="00D55763">
              <w:rPr>
                <w:rFonts w:ascii="Arial" w:hAnsi="Arial" w:cs="Arial"/>
                <w:bCs/>
                <w:sz w:val="22"/>
                <w:szCs w:val="22"/>
                <w:lang w:eastAsia="en-GB"/>
              </w:rPr>
              <w:t>joined up</w:t>
            </w:r>
            <w:proofErr w:type="gramEnd"/>
            <w:r w:rsidRPr="00D55763">
              <w:rPr>
                <w:rFonts w:ascii="Arial" w:hAnsi="Arial" w:cs="Arial"/>
                <w:bCs/>
                <w:sz w:val="22"/>
                <w:szCs w:val="22"/>
                <w:lang w:eastAsia="en-GB"/>
              </w:rPr>
              <w:t xml:space="preserve"> way, showing respect at all times and looking at innovative and forward thinking solutions. </w:t>
            </w:r>
          </w:p>
          <w:p w14:paraId="2CF3ADD7" w14:textId="77777777" w:rsidR="00E73E44" w:rsidRDefault="00E73E44" w:rsidP="00B8025E">
            <w:pPr>
              <w:rPr>
                <w:rFonts w:ascii="Arial" w:hAnsi="Arial" w:cs="Arial"/>
                <w:b/>
                <w:sz w:val="22"/>
                <w:szCs w:val="22"/>
              </w:rPr>
            </w:pPr>
          </w:p>
        </w:tc>
      </w:tr>
      <w:tr w:rsidR="00D60F2B" w:rsidRPr="00B22BEE" w14:paraId="539445DB" w14:textId="77777777" w:rsidTr="00F215FC">
        <w:tc>
          <w:tcPr>
            <w:tcW w:w="10201" w:type="dxa"/>
            <w:gridSpan w:val="2"/>
            <w:tcBorders>
              <w:top w:val="nil"/>
            </w:tcBorders>
          </w:tcPr>
          <w:p w14:paraId="732C7CAD" w14:textId="77777777" w:rsidR="002F5EDC" w:rsidRDefault="00D60F2B" w:rsidP="002F5EDC">
            <w:pPr>
              <w:jc w:val="both"/>
              <w:rPr>
                <w:rFonts w:cs="Arial"/>
              </w:rPr>
            </w:pPr>
            <w:r>
              <w:rPr>
                <w:rFonts w:ascii="Arial" w:hAnsi="Arial" w:cs="Arial"/>
                <w:b/>
                <w:sz w:val="22"/>
                <w:szCs w:val="22"/>
              </w:rPr>
              <w:t>Summary:</w:t>
            </w:r>
            <w:r w:rsidR="002B0922">
              <w:rPr>
                <w:rFonts w:cs="Arial"/>
              </w:rPr>
              <w:t xml:space="preserve"> </w:t>
            </w:r>
          </w:p>
          <w:p w14:paraId="5478B6F5" w14:textId="1234EBD6" w:rsidR="002F5EDC" w:rsidRDefault="002F5EDC" w:rsidP="002F5EDC">
            <w:pPr>
              <w:ind w:right="33"/>
              <w:jc w:val="both"/>
              <w:rPr>
                <w:rFonts w:ascii="Arial" w:hAnsi="Arial" w:cs="Arial"/>
                <w:bCs/>
                <w:sz w:val="22"/>
                <w:szCs w:val="22"/>
                <w:lang w:eastAsia="en-GB"/>
              </w:rPr>
            </w:pPr>
            <w:r w:rsidRPr="002F5EDC">
              <w:rPr>
                <w:rFonts w:ascii="Arial" w:hAnsi="Arial" w:cs="Arial"/>
                <w:bCs/>
                <w:sz w:val="22"/>
                <w:szCs w:val="22"/>
                <w:lang w:eastAsia="en-GB"/>
              </w:rPr>
              <w:t xml:space="preserve">To undertake “Learn to Swim” instruction within Broxbourne Sport’s facilities ensuring that the highest possible standards of customer care are </w:t>
            </w:r>
            <w:proofErr w:type="gramStart"/>
            <w:r w:rsidRPr="002F5EDC">
              <w:rPr>
                <w:rFonts w:ascii="Arial" w:hAnsi="Arial" w:cs="Arial"/>
                <w:bCs/>
                <w:sz w:val="22"/>
                <w:szCs w:val="22"/>
                <w:lang w:eastAsia="en-GB"/>
              </w:rPr>
              <w:t>maintained at all times</w:t>
            </w:r>
            <w:proofErr w:type="gramEnd"/>
            <w:r w:rsidRPr="002F5EDC">
              <w:rPr>
                <w:rFonts w:ascii="Arial" w:hAnsi="Arial" w:cs="Arial"/>
                <w:bCs/>
                <w:sz w:val="22"/>
                <w:szCs w:val="22"/>
                <w:lang w:eastAsia="en-GB"/>
              </w:rPr>
              <w:t xml:space="preserve">. </w:t>
            </w:r>
          </w:p>
          <w:p w14:paraId="69F24891" w14:textId="77777777" w:rsidR="002F5EDC" w:rsidRPr="002F5EDC" w:rsidRDefault="002F5EDC" w:rsidP="002F5EDC">
            <w:pPr>
              <w:ind w:right="33"/>
              <w:jc w:val="both"/>
              <w:rPr>
                <w:rFonts w:ascii="Arial" w:hAnsi="Arial" w:cs="Arial"/>
                <w:bCs/>
                <w:sz w:val="22"/>
                <w:szCs w:val="22"/>
                <w:lang w:eastAsia="en-GB"/>
              </w:rPr>
            </w:pPr>
          </w:p>
          <w:p w14:paraId="0CB7E306" w14:textId="77777777" w:rsidR="002F5EDC" w:rsidRPr="002F5EDC" w:rsidRDefault="002F5EDC" w:rsidP="002F5EDC">
            <w:pPr>
              <w:pStyle w:val="ListParagraph"/>
              <w:numPr>
                <w:ilvl w:val="0"/>
                <w:numId w:val="10"/>
              </w:numPr>
              <w:ind w:right="33"/>
              <w:jc w:val="both"/>
              <w:rPr>
                <w:rFonts w:ascii="Arial" w:hAnsi="Arial" w:cs="Arial"/>
                <w:bCs/>
                <w:sz w:val="22"/>
                <w:szCs w:val="22"/>
                <w:lang w:eastAsia="en-GB"/>
              </w:rPr>
            </w:pPr>
            <w:r w:rsidRPr="002F5EDC">
              <w:rPr>
                <w:rFonts w:ascii="Arial" w:hAnsi="Arial" w:cs="Arial"/>
                <w:bCs/>
                <w:sz w:val="22"/>
                <w:szCs w:val="22"/>
                <w:lang w:eastAsia="en-GB"/>
              </w:rPr>
              <w:t>To undertake swimming instruction as and when required and provide cover when possible other swimming instructors.</w:t>
            </w:r>
          </w:p>
          <w:p w14:paraId="058D1F7F" w14:textId="77777777" w:rsidR="002F5EDC" w:rsidRPr="002F5EDC" w:rsidRDefault="002F5EDC" w:rsidP="002F5EDC">
            <w:pPr>
              <w:ind w:right="33"/>
              <w:jc w:val="both"/>
              <w:rPr>
                <w:rFonts w:ascii="Arial" w:hAnsi="Arial" w:cs="Arial"/>
                <w:bCs/>
                <w:sz w:val="22"/>
                <w:szCs w:val="22"/>
                <w:lang w:eastAsia="en-GB"/>
              </w:rPr>
            </w:pPr>
          </w:p>
          <w:p w14:paraId="11FDF51A" w14:textId="77777777" w:rsidR="002F5EDC" w:rsidRPr="002F5EDC" w:rsidRDefault="002F5EDC" w:rsidP="002F5EDC">
            <w:pPr>
              <w:pStyle w:val="ListParagraph"/>
              <w:numPr>
                <w:ilvl w:val="0"/>
                <w:numId w:val="10"/>
              </w:numPr>
              <w:ind w:right="33"/>
              <w:jc w:val="both"/>
              <w:rPr>
                <w:rFonts w:ascii="Arial" w:hAnsi="Arial" w:cs="Arial"/>
                <w:bCs/>
                <w:sz w:val="22"/>
                <w:szCs w:val="22"/>
                <w:lang w:eastAsia="en-GB"/>
              </w:rPr>
            </w:pPr>
            <w:r w:rsidRPr="002F5EDC">
              <w:rPr>
                <w:rFonts w:ascii="Arial" w:hAnsi="Arial" w:cs="Arial"/>
                <w:bCs/>
                <w:sz w:val="22"/>
                <w:szCs w:val="22"/>
                <w:lang w:eastAsia="en-GB"/>
              </w:rPr>
              <w:t xml:space="preserve">To assist the Swimming Lesson Co-ordinators </w:t>
            </w:r>
            <w:proofErr w:type="gramStart"/>
            <w:r w:rsidRPr="002F5EDC">
              <w:rPr>
                <w:rFonts w:ascii="Arial" w:hAnsi="Arial" w:cs="Arial"/>
                <w:bCs/>
                <w:sz w:val="22"/>
                <w:szCs w:val="22"/>
                <w:lang w:eastAsia="en-GB"/>
              </w:rPr>
              <w:t>where</w:t>
            </w:r>
            <w:proofErr w:type="gramEnd"/>
            <w:r w:rsidRPr="002F5EDC">
              <w:rPr>
                <w:rFonts w:ascii="Arial" w:hAnsi="Arial" w:cs="Arial"/>
                <w:bCs/>
                <w:sz w:val="22"/>
                <w:szCs w:val="22"/>
                <w:lang w:eastAsia="en-GB"/>
              </w:rPr>
              <w:t xml:space="preserve"> directed to ensure that “Learn to Swim” schemes are operated as efficiently and effectively as possible.</w:t>
            </w:r>
          </w:p>
          <w:p w14:paraId="56B08F21" w14:textId="77777777" w:rsidR="002F5EDC" w:rsidRPr="002F5EDC" w:rsidRDefault="002F5EDC" w:rsidP="002F5EDC">
            <w:pPr>
              <w:ind w:right="33"/>
              <w:jc w:val="both"/>
              <w:rPr>
                <w:rFonts w:ascii="Arial" w:hAnsi="Arial" w:cs="Arial"/>
                <w:bCs/>
                <w:sz w:val="22"/>
                <w:szCs w:val="22"/>
                <w:lang w:eastAsia="en-GB"/>
              </w:rPr>
            </w:pPr>
          </w:p>
          <w:p w14:paraId="4E6FD707" w14:textId="77777777" w:rsidR="002F5EDC" w:rsidRDefault="002F5EDC" w:rsidP="002F5EDC">
            <w:pPr>
              <w:pStyle w:val="BodyText"/>
              <w:widowControl w:val="0"/>
              <w:numPr>
                <w:ilvl w:val="0"/>
                <w:numId w:val="10"/>
              </w:numPr>
              <w:tabs>
                <w:tab w:val="left" w:pos="720"/>
              </w:tabs>
              <w:jc w:val="both"/>
              <w:rPr>
                <w:rFonts w:cs="Arial"/>
                <w:sz w:val="22"/>
              </w:rPr>
            </w:pPr>
            <w:r>
              <w:rPr>
                <w:rFonts w:cs="Arial"/>
                <w:sz w:val="22"/>
              </w:rPr>
              <w:t xml:space="preserve">To keep abreast of development in the world of swimming ensuring that Broxbourne Sport </w:t>
            </w:r>
            <w:proofErr w:type="gramStart"/>
            <w:r>
              <w:rPr>
                <w:rFonts w:cs="Arial"/>
                <w:sz w:val="22"/>
              </w:rPr>
              <w:t>are at the forefront of swimming development at all times</w:t>
            </w:r>
            <w:proofErr w:type="gramEnd"/>
            <w:r>
              <w:rPr>
                <w:rFonts w:cs="Arial"/>
                <w:sz w:val="22"/>
              </w:rPr>
              <w:t xml:space="preserve">.  </w:t>
            </w:r>
          </w:p>
          <w:p w14:paraId="339912EB" w14:textId="77777777" w:rsidR="002F5EDC" w:rsidRDefault="002F5EDC" w:rsidP="002F5EDC">
            <w:pPr>
              <w:pStyle w:val="BodyText"/>
              <w:tabs>
                <w:tab w:val="left" w:pos="720"/>
              </w:tabs>
              <w:jc w:val="both"/>
              <w:rPr>
                <w:rFonts w:cs="Arial"/>
                <w:sz w:val="22"/>
              </w:rPr>
            </w:pPr>
          </w:p>
          <w:p w14:paraId="12778004" w14:textId="77777777" w:rsidR="002F5EDC" w:rsidRDefault="002F5EDC" w:rsidP="002F5EDC">
            <w:pPr>
              <w:pStyle w:val="BodyText"/>
              <w:widowControl w:val="0"/>
              <w:numPr>
                <w:ilvl w:val="0"/>
                <w:numId w:val="10"/>
              </w:numPr>
              <w:tabs>
                <w:tab w:val="left" w:pos="720"/>
              </w:tabs>
              <w:jc w:val="both"/>
              <w:rPr>
                <w:rFonts w:cs="Arial"/>
                <w:sz w:val="22"/>
              </w:rPr>
            </w:pPr>
            <w:r>
              <w:rPr>
                <w:rFonts w:cs="Arial"/>
                <w:sz w:val="22"/>
              </w:rPr>
              <w:t xml:space="preserve">To have a working knowledge and understanding of the requirements of Safety in Swimming Pools and to </w:t>
            </w:r>
            <w:proofErr w:type="gramStart"/>
            <w:r>
              <w:rPr>
                <w:rFonts w:cs="Arial"/>
                <w:sz w:val="22"/>
              </w:rPr>
              <w:t>operate at all times</w:t>
            </w:r>
            <w:proofErr w:type="gramEnd"/>
            <w:r>
              <w:rPr>
                <w:rFonts w:cs="Arial"/>
                <w:sz w:val="22"/>
              </w:rPr>
              <w:t xml:space="preserve"> within these guidelines.</w:t>
            </w:r>
          </w:p>
          <w:p w14:paraId="0D76C73D" w14:textId="77777777" w:rsidR="002F5EDC" w:rsidRDefault="002F5EDC" w:rsidP="002F5EDC">
            <w:pPr>
              <w:pStyle w:val="BodyText"/>
              <w:tabs>
                <w:tab w:val="left" w:pos="720"/>
              </w:tabs>
              <w:jc w:val="both"/>
              <w:rPr>
                <w:rFonts w:cs="Arial"/>
                <w:sz w:val="22"/>
              </w:rPr>
            </w:pPr>
          </w:p>
          <w:p w14:paraId="20C621F7" w14:textId="77777777" w:rsidR="002F5EDC" w:rsidRDefault="002F5EDC" w:rsidP="002F5EDC">
            <w:pPr>
              <w:pStyle w:val="BodyText"/>
              <w:widowControl w:val="0"/>
              <w:numPr>
                <w:ilvl w:val="0"/>
                <w:numId w:val="10"/>
              </w:numPr>
              <w:tabs>
                <w:tab w:val="left" w:pos="720"/>
              </w:tabs>
              <w:jc w:val="both"/>
              <w:rPr>
                <w:rFonts w:cs="Arial"/>
                <w:sz w:val="22"/>
              </w:rPr>
            </w:pPr>
            <w:r>
              <w:rPr>
                <w:rFonts w:cs="Arial"/>
                <w:sz w:val="22"/>
              </w:rPr>
              <w:t>To ensure that personal qualifications are kept up to date.</w:t>
            </w:r>
          </w:p>
          <w:p w14:paraId="6C11BA0C" w14:textId="77777777" w:rsidR="002F5EDC" w:rsidRDefault="002F5EDC" w:rsidP="002F5EDC">
            <w:pPr>
              <w:jc w:val="both"/>
              <w:rPr>
                <w:rFonts w:cs="Arial"/>
                <w:color w:val="000000"/>
                <w:sz w:val="22"/>
              </w:rPr>
            </w:pPr>
          </w:p>
          <w:p w14:paraId="7F1B5CD6" w14:textId="77777777" w:rsidR="002F5EDC" w:rsidRDefault="002F5EDC" w:rsidP="002F5EDC">
            <w:pPr>
              <w:pStyle w:val="BodyText"/>
              <w:widowControl w:val="0"/>
              <w:numPr>
                <w:ilvl w:val="0"/>
                <w:numId w:val="10"/>
              </w:numPr>
              <w:tabs>
                <w:tab w:val="left" w:pos="720"/>
              </w:tabs>
              <w:jc w:val="both"/>
              <w:rPr>
                <w:rFonts w:cs="Arial"/>
                <w:sz w:val="22"/>
              </w:rPr>
            </w:pPr>
            <w:r>
              <w:rPr>
                <w:rFonts w:cs="Arial"/>
                <w:sz w:val="22"/>
              </w:rPr>
              <w:t xml:space="preserve">To assist in the implementation of the requirements of the Health and Safety at Work etc Act 1974 and the Management of Health and Safety at Work Regulations 1992 </w:t>
            </w:r>
            <w:proofErr w:type="gramStart"/>
            <w:r>
              <w:rPr>
                <w:rFonts w:cs="Arial"/>
                <w:sz w:val="22"/>
              </w:rPr>
              <w:t>ensuring personal compliance at all times</w:t>
            </w:r>
            <w:proofErr w:type="gramEnd"/>
            <w:r>
              <w:rPr>
                <w:rFonts w:cs="Arial"/>
                <w:sz w:val="22"/>
              </w:rPr>
              <w:t>.</w:t>
            </w:r>
          </w:p>
          <w:p w14:paraId="57C56EF5" w14:textId="77777777" w:rsidR="002F5EDC" w:rsidRDefault="002F5EDC" w:rsidP="002F5EDC">
            <w:pPr>
              <w:pStyle w:val="BodyText"/>
              <w:tabs>
                <w:tab w:val="left" w:pos="720"/>
              </w:tabs>
              <w:jc w:val="both"/>
              <w:rPr>
                <w:rFonts w:cs="Arial"/>
                <w:sz w:val="22"/>
              </w:rPr>
            </w:pPr>
          </w:p>
          <w:p w14:paraId="4C3E9887" w14:textId="77777777" w:rsidR="002F5EDC" w:rsidRDefault="002F5EDC" w:rsidP="002F5EDC">
            <w:pPr>
              <w:pStyle w:val="BodyText"/>
              <w:widowControl w:val="0"/>
              <w:numPr>
                <w:ilvl w:val="0"/>
                <w:numId w:val="10"/>
              </w:numPr>
              <w:tabs>
                <w:tab w:val="left" w:pos="720"/>
              </w:tabs>
              <w:jc w:val="both"/>
              <w:rPr>
                <w:rFonts w:cs="Arial"/>
                <w:sz w:val="22"/>
              </w:rPr>
            </w:pPr>
            <w:r>
              <w:rPr>
                <w:rFonts w:cs="Arial"/>
                <w:sz w:val="22"/>
              </w:rPr>
              <w:t xml:space="preserve">To specifically ensure compliance with key health and safety regulations including COSHH, Risk Assessments, PPE, PUWER, EAP’s and NOP’s, Manual Handling and other relevant legislation.  To keep up to date with changing health and safety legislation and new systems of work. </w:t>
            </w:r>
          </w:p>
          <w:p w14:paraId="186E3F9F" w14:textId="77777777" w:rsidR="002F5EDC" w:rsidRDefault="002F5EDC" w:rsidP="002F5EDC">
            <w:pPr>
              <w:pStyle w:val="BodyText"/>
              <w:tabs>
                <w:tab w:val="left" w:pos="720"/>
              </w:tabs>
              <w:jc w:val="both"/>
              <w:rPr>
                <w:rFonts w:cs="Arial"/>
                <w:sz w:val="22"/>
              </w:rPr>
            </w:pPr>
          </w:p>
          <w:p w14:paraId="588B82AA" w14:textId="77777777" w:rsidR="002F5EDC" w:rsidRDefault="002F5EDC" w:rsidP="002F5EDC">
            <w:pPr>
              <w:pStyle w:val="BodyText"/>
              <w:widowControl w:val="0"/>
              <w:numPr>
                <w:ilvl w:val="0"/>
                <w:numId w:val="10"/>
              </w:numPr>
              <w:tabs>
                <w:tab w:val="left" w:pos="720"/>
              </w:tabs>
              <w:jc w:val="both"/>
              <w:rPr>
                <w:rFonts w:cs="Arial"/>
                <w:sz w:val="22"/>
              </w:rPr>
            </w:pPr>
            <w:r>
              <w:rPr>
                <w:rFonts w:cs="Arial"/>
                <w:sz w:val="22"/>
              </w:rPr>
              <w:t xml:space="preserve">To assist with the development, implementation, review and updating of Broxbourne Sport’s Integrated Management System documentation with a particular emphasis upon documents linked to operational systems. </w:t>
            </w:r>
          </w:p>
          <w:p w14:paraId="7B208DAB" w14:textId="77777777" w:rsidR="002F5EDC" w:rsidRDefault="002F5EDC" w:rsidP="002F5EDC">
            <w:pPr>
              <w:pStyle w:val="BodyText"/>
              <w:tabs>
                <w:tab w:val="left" w:pos="720"/>
              </w:tabs>
              <w:jc w:val="both"/>
              <w:rPr>
                <w:rFonts w:cs="Arial"/>
                <w:sz w:val="22"/>
              </w:rPr>
            </w:pPr>
          </w:p>
          <w:p w14:paraId="2AE7D820" w14:textId="77777777" w:rsidR="002F5EDC" w:rsidRDefault="002F5EDC" w:rsidP="002F5EDC">
            <w:pPr>
              <w:pStyle w:val="BodyText"/>
              <w:widowControl w:val="0"/>
              <w:numPr>
                <w:ilvl w:val="0"/>
                <w:numId w:val="10"/>
              </w:numPr>
              <w:tabs>
                <w:tab w:val="left" w:pos="720"/>
              </w:tabs>
              <w:jc w:val="both"/>
              <w:rPr>
                <w:rFonts w:cs="Arial"/>
                <w:sz w:val="22"/>
              </w:rPr>
            </w:pPr>
            <w:r>
              <w:rPr>
                <w:rFonts w:cs="Arial"/>
              </w:rPr>
              <w:br w:type="page"/>
            </w:r>
            <w:r>
              <w:rPr>
                <w:rFonts w:cs="Arial"/>
                <w:sz w:val="22"/>
              </w:rPr>
              <w:t xml:space="preserve">To assist in Broxbourne Sport’s bids to achieve quality registrations / accreditation’s including Charter Mark, Quest, ISO90002, </w:t>
            </w:r>
            <w:proofErr w:type="spellStart"/>
            <w:r>
              <w:rPr>
                <w:rFonts w:cs="Arial"/>
                <w:sz w:val="22"/>
              </w:rPr>
              <w:t>IiP</w:t>
            </w:r>
            <w:proofErr w:type="spellEnd"/>
            <w:r>
              <w:rPr>
                <w:rFonts w:cs="Arial"/>
                <w:sz w:val="22"/>
              </w:rPr>
              <w:t xml:space="preserve"> etc.</w:t>
            </w:r>
          </w:p>
          <w:p w14:paraId="1B5B18F9" w14:textId="77777777" w:rsidR="002F5EDC" w:rsidRDefault="002F5EDC" w:rsidP="002F5EDC">
            <w:pPr>
              <w:pStyle w:val="BodyText"/>
              <w:tabs>
                <w:tab w:val="left" w:pos="720"/>
              </w:tabs>
              <w:jc w:val="both"/>
              <w:rPr>
                <w:rFonts w:cs="Arial"/>
                <w:sz w:val="22"/>
              </w:rPr>
            </w:pPr>
          </w:p>
          <w:p w14:paraId="10D9B7AA" w14:textId="77777777" w:rsidR="002F5EDC" w:rsidRDefault="002F5EDC" w:rsidP="002F5EDC">
            <w:pPr>
              <w:pStyle w:val="BodyText"/>
              <w:widowControl w:val="0"/>
              <w:numPr>
                <w:ilvl w:val="0"/>
                <w:numId w:val="10"/>
              </w:numPr>
              <w:tabs>
                <w:tab w:val="left" w:pos="720"/>
              </w:tabs>
              <w:jc w:val="both"/>
              <w:rPr>
                <w:rFonts w:cs="Arial"/>
                <w:sz w:val="22"/>
              </w:rPr>
            </w:pPr>
            <w:r>
              <w:rPr>
                <w:rFonts w:cs="Arial"/>
                <w:sz w:val="22"/>
              </w:rPr>
              <w:t>To attend meetings as directed.</w:t>
            </w:r>
          </w:p>
          <w:p w14:paraId="0B67B8DF" w14:textId="77777777" w:rsidR="002F5EDC" w:rsidRDefault="002F5EDC" w:rsidP="002F5EDC">
            <w:pPr>
              <w:pStyle w:val="BodyText"/>
              <w:tabs>
                <w:tab w:val="left" w:pos="720"/>
              </w:tabs>
              <w:jc w:val="both"/>
              <w:rPr>
                <w:rFonts w:cs="Arial"/>
                <w:sz w:val="22"/>
              </w:rPr>
            </w:pPr>
          </w:p>
          <w:p w14:paraId="252BFAC3" w14:textId="77777777" w:rsidR="002F5EDC" w:rsidRDefault="002F5EDC" w:rsidP="002F5EDC">
            <w:pPr>
              <w:pStyle w:val="BodyText"/>
              <w:widowControl w:val="0"/>
              <w:numPr>
                <w:ilvl w:val="0"/>
                <w:numId w:val="10"/>
              </w:numPr>
              <w:tabs>
                <w:tab w:val="left" w:pos="720"/>
              </w:tabs>
              <w:jc w:val="both"/>
              <w:rPr>
                <w:rFonts w:cs="Arial"/>
                <w:sz w:val="22"/>
              </w:rPr>
            </w:pPr>
            <w:r>
              <w:rPr>
                <w:rFonts w:cs="Arial"/>
                <w:sz w:val="22"/>
              </w:rPr>
              <w:t>To work as an effective member of a team.</w:t>
            </w:r>
          </w:p>
          <w:p w14:paraId="233FC3B6" w14:textId="77777777" w:rsidR="002F5EDC" w:rsidRDefault="002F5EDC" w:rsidP="002F5EDC">
            <w:pPr>
              <w:jc w:val="both"/>
              <w:rPr>
                <w:rFonts w:cs="Arial"/>
                <w:color w:val="000000"/>
                <w:sz w:val="22"/>
              </w:rPr>
            </w:pPr>
          </w:p>
          <w:p w14:paraId="2392D6C6" w14:textId="77777777" w:rsidR="002F5EDC" w:rsidRDefault="002F5EDC" w:rsidP="002F5EDC">
            <w:pPr>
              <w:pStyle w:val="BodyText"/>
              <w:numPr>
                <w:ilvl w:val="0"/>
                <w:numId w:val="10"/>
              </w:numPr>
              <w:jc w:val="both"/>
              <w:rPr>
                <w:rFonts w:cs="Arial"/>
                <w:sz w:val="22"/>
              </w:rPr>
            </w:pPr>
            <w:r>
              <w:rPr>
                <w:rFonts w:cs="Arial"/>
                <w:sz w:val="22"/>
              </w:rPr>
              <w:t xml:space="preserve">Such other duties as may from time to time be necessary, compatible with the nature of the post. </w:t>
            </w:r>
          </w:p>
          <w:p w14:paraId="53462D24" w14:textId="77777777" w:rsidR="002F5EDC" w:rsidRDefault="002F5EDC" w:rsidP="002F5EDC">
            <w:pPr>
              <w:pStyle w:val="ListParagraph"/>
              <w:rPr>
                <w:rFonts w:cs="Arial"/>
                <w:sz w:val="22"/>
              </w:rPr>
            </w:pPr>
          </w:p>
          <w:p w14:paraId="1CFF3D9B" w14:textId="77777777" w:rsidR="00D60F2B" w:rsidRDefault="002F5EDC" w:rsidP="002F5EDC">
            <w:pPr>
              <w:pStyle w:val="BodyText"/>
              <w:jc w:val="both"/>
              <w:rPr>
                <w:rFonts w:cs="Arial"/>
                <w:sz w:val="22"/>
              </w:rPr>
            </w:pPr>
            <w:r>
              <w:rPr>
                <w:rFonts w:cs="Arial"/>
                <w:sz w:val="22"/>
              </w:rPr>
              <w:t xml:space="preserve">This job description will be reviewed on a regular basis and will, in consultation with the post holder, be adjusted /changed as necessary or appropriate in line with the developing nature of Broxbourne Sport. </w:t>
            </w:r>
          </w:p>
          <w:p w14:paraId="7568E133" w14:textId="78DBCEA0" w:rsidR="002F5EDC" w:rsidRPr="002F5EDC" w:rsidRDefault="002F5EDC" w:rsidP="002F5EDC">
            <w:pPr>
              <w:pStyle w:val="BodyText"/>
              <w:jc w:val="both"/>
              <w:rPr>
                <w:rFonts w:cs="Arial"/>
                <w:sz w:val="22"/>
              </w:rPr>
            </w:pPr>
          </w:p>
        </w:tc>
      </w:tr>
      <w:tr w:rsidR="00B22BEE" w:rsidRPr="00B22BEE" w14:paraId="5A9F931B" w14:textId="77777777" w:rsidTr="00C74BA5">
        <w:tc>
          <w:tcPr>
            <w:tcW w:w="10201" w:type="dxa"/>
            <w:gridSpan w:val="2"/>
            <w:tcBorders>
              <w:top w:val="single" w:sz="4" w:space="0" w:color="auto"/>
            </w:tcBorders>
          </w:tcPr>
          <w:p w14:paraId="5726DA61" w14:textId="77777777"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lastRenderedPageBreak/>
              <w:t>Diversity, Equality and Inclusion (EDI)</w:t>
            </w:r>
          </w:p>
          <w:p w14:paraId="08949408"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46FFB3BF"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63B75509" w14:textId="77777777" w:rsidTr="00B22BEE">
        <w:tc>
          <w:tcPr>
            <w:tcW w:w="10201" w:type="dxa"/>
            <w:gridSpan w:val="2"/>
          </w:tcPr>
          <w:p w14:paraId="195148DD"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mployment checks required for this post</w:t>
            </w:r>
            <w:r w:rsidRPr="00636E00">
              <w:rPr>
                <w:rFonts w:ascii="Arial" w:eastAsia="Times New Roman" w:hAnsi="Arial" w:cs="Arial"/>
                <w:b/>
                <w:sz w:val="22"/>
                <w:szCs w:val="22"/>
                <w:lang w:eastAsia="en-GB"/>
              </w:rPr>
              <w:t xml:space="preserve"> </w:t>
            </w:r>
          </w:p>
          <w:p w14:paraId="28D0812D" w14:textId="77777777" w:rsidR="00B22BEE" w:rsidRDefault="00636E00" w:rsidP="00EF75C6">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w:t>
            </w:r>
            <w:proofErr w:type="gramStart"/>
            <w:r w:rsidRPr="00636E00">
              <w:rPr>
                <w:rFonts w:ascii="Arial" w:eastAsia="Times New Roman" w:hAnsi="Arial" w:cs="Arial"/>
                <w:color w:val="000000"/>
                <w:sz w:val="22"/>
                <w:szCs w:val="22"/>
                <w:lang w:eastAsia="en-GB"/>
              </w:rPr>
              <w:t>documents</w:t>
            </w:r>
            <w:proofErr w:type="gramEnd"/>
            <w:r w:rsidRPr="00636E00">
              <w:rPr>
                <w:rFonts w:ascii="Arial" w:eastAsia="Times New Roman" w:hAnsi="Arial" w:cs="Arial"/>
                <w:color w:val="000000"/>
                <w:sz w:val="22"/>
                <w:szCs w:val="22"/>
                <w:lang w:eastAsia="en-GB"/>
              </w:rPr>
              <w:t xml:space="preserve">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p w14:paraId="5E64FFD4" w14:textId="77777777" w:rsidR="002F5EDC" w:rsidRPr="00E73E44" w:rsidRDefault="002F5EDC" w:rsidP="00EF75C6">
            <w:pPr>
              <w:jc w:val="both"/>
              <w:rPr>
                <w:rFonts w:ascii="Arial" w:eastAsia="Times New Roman" w:hAnsi="Arial" w:cs="Arial"/>
                <w:color w:val="000000"/>
                <w:sz w:val="22"/>
                <w:szCs w:val="22"/>
                <w:lang w:eastAsia="en-GB"/>
              </w:rPr>
            </w:pPr>
          </w:p>
        </w:tc>
      </w:tr>
      <w:tr w:rsidR="00636E00" w:rsidRPr="00B22BEE" w14:paraId="067DA8CE" w14:textId="77777777" w:rsidTr="00B22BEE">
        <w:tc>
          <w:tcPr>
            <w:tcW w:w="10201" w:type="dxa"/>
            <w:gridSpan w:val="2"/>
          </w:tcPr>
          <w:p w14:paraId="1C24D4D6"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0F4AD6F0" w14:textId="77777777" w:rsidR="00636E00" w:rsidRDefault="00636E00" w:rsidP="002F5EDC">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t xml:space="preserve">Broxbourne Borough Council aims to promote equality of opportunity for all with the right mix of talent, skills and potential. We therefore welcome applications from a diverse range of candidates. Criminal records will be </w:t>
            </w:r>
            <w:proofErr w:type="gramStart"/>
            <w:r w:rsidRPr="00636E00">
              <w:rPr>
                <w:rFonts w:ascii="Arial" w:eastAsia="Times New Roman" w:hAnsi="Arial" w:cs="Arial"/>
                <w:color w:val="000000"/>
                <w:sz w:val="22"/>
                <w:szCs w:val="22"/>
                <w:lang w:val="en-US" w:eastAsia="en-GB"/>
              </w:rPr>
              <w:t>taken into account</w:t>
            </w:r>
            <w:proofErr w:type="gramEnd"/>
            <w:r w:rsidRPr="00636E00">
              <w:rPr>
                <w:rFonts w:ascii="Arial" w:eastAsia="Times New Roman" w:hAnsi="Arial" w:cs="Arial"/>
                <w:color w:val="000000"/>
                <w:sz w:val="22"/>
                <w:szCs w:val="22"/>
                <w:lang w:val="en-US" w:eastAsia="en-GB"/>
              </w:rPr>
              <w:t xml:space="preserve">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16278DF5" w14:textId="7C91F078" w:rsidR="002F5EDC" w:rsidRPr="002F5EDC" w:rsidRDefault="002F5EDC" w:rsidP="002F5EDC">
            <w:pPr>
              <w:snapToGrid w:val="0"/>
              <w:jc w:val="both"/>
              <w:rPr>
                <w:rFonts w:ascii="Arial" w:eastAsia="Times New Roman" w:hAnsi="Arial" w:cs="Arial"/>
                <w:color w:val="000000"/>
                <w:sz w:val="22"/>
                <w:szCs w:val="22"/>
                <w:lang w:val="en-US" w:eastAsia="en-GB"/>
              </w:rPr>
            </w:pPr>
          </w:p>
        </w:tc>
      </w:tr>
      <w:tr w:rsidR="00636E00" w:rsidRPr="00B22BEE" w14:paraId="10B1303C" w14:textId="77777777" w:rsidTr="00B22BEE">
        <w:tc>
          <w:tcPr>
            <w:tcW w:w="10201" w:type="dxa"/>
            <w:gridSpan w:val="2"/>
          </w:tcPr>
          <w:p w14:paraId="257815B0"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DISCLOSURE OF CRIMINAL RECORD</w:t>
            </w:r>
            <w:r>
              <w:rPr>
                <w:rFonts w:ascii="Arial" w:eastAsia="Times New Roman" w:hAnsi="Arial" w:cs="Arial"/>
                <w:b/>
                <w:snapToGrid w:val="0"/>
                <w:color w:val="000000"/>
                <w:sz w:val="22"/>
                <w:szCs w:val="22"/>
                <w:lang w:val="en-US" w:eastAsia="en-GB"/>
              </w:rPr>
              <w:t xml:space="preserve"> </w:t>
            </w:r>
          </w:p>
          <w:p w14:paraId="21FDE5DA" w14:textId="77777777" w:rsidR="00636E00" w:rsidRDefault="00F215FC" w:rsidP="002F5ED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 xml:space="preserve">As this post has substantial access to children or vulnerable adults or is based at premises deemed to be a school premises or is subject to legal protection or administers justice it is a condition of any offer of employment that the council applies for and has received the outcome of the </w:t>
            </w:r>
            <w:r w:rsidR="00EF75C6">
              <w:rPr>
                <w:rFonts w:ascii="Arial" w:eastAsia="Times New Roman" w:hAnsi="Arial" w:cs="Arial"/>
                <w:snapToGrid w:val="0"/>
                <w:color w:val="000000"/>
                <w:sz w:val="22"/>
                <w:szCs w:val="22"/>
                <w:lang w:val="en-US" w:eastAsia="en-GB"/>
              </w:rPr>
              <w:t>d</w:t>
            </w:r>
            <w:r w:rsidRPr="00636E00">
              <w:rPr>
                <w:rFonts w:ascii="Arial" w:eastAsia="Times New Roman" w:hAnsi="Arial" w:cs="Arial"/>
                <w:snapToGrid w:val="0"/>
                <w:color w:val="000000"/>
                <w:sz w:val="22"/>
                <w:szCs w:val="22"/>
                <w:lang w:val="en-US" w:eastAsia="en-GB"/>
              </w:rPr>
              <w:t xml:space="preserve">isclosure of any criminal record. As part of this process your will be required to provide documentation relating to your identity </w:t>
            </w:r>
            <w:proofErr w:type="gramStart"/>
            <w:r w:rsidRPr="00636E00">
              <w:rPr>
                <w:rFonts w:ascii="Arial" w:eastAsia="Times New Roman" w:hAnsi="Arial" w:cs="Arial"/>
                <w:snapToGrid w:val="0"/>
                <w:color w:val="000000"/>
                <w:sz w:val="22"/>
                <w:szCs w:val="22"/>
                <w:lang w:val="en-US" w:eastAsia="en-GB"/>
              </w:rPr>
              <w:t>and also</w:t>
            </w:r>
            <w:proofErr w:type="gramEnd"/>
            <w:r w:rsidRPr="00636E00">
              <w:rPr>
                <w:rFonts w:ascii="Arial" w:eastAsia="Times New Roman" w:hAnsi="Arial" w:cs="Arial"/>
                <w:snapToGrid w:val="0"/>
                <w:color w:val="000000"/>
                <w:sz w:val="22"/>
                <w:szCs w:val="22"/>
                <w:lang w:val="en-US" w:eastAsia="en-GB"/>
              </w:rPr>
              <w:t xml:space="preserve"> complete an application form. The outcome of the Disclosure of any criminal record must be received before potential candidates can start in post. There is a requirement that this will be repeated every three years after employment.</w:t>
            </w:r>
          </w:p>
          <w:p w14:paraId="0528FE52" w14:textId="54A5ED6A" w:rsidR="002F5EDC" w:rsidRPr="002F5EDC" w:rsidRDefault="002F5EDC" w:rsidP="002F5EDC">
            <w:pPr>
              <w:jc w:val="both"/>
              <w:rPr>
                <w:rFonts w:ascii="Arial" w:eastAsia="Times New Roman" w:hAnsi="Arial" w:cs="Arial"/>
                <w:snapToGrid w:val="0"/>
                <w:color w:val="000000"/>
                <w:sz w:val="22"/>
                <w:szCs w:val="22"/>
                <w:lang w:val="en-US" w:eastAsia="en-GB"/>
              </w:rPr>
            </w:pPr>
          </w:p>
        </w:tc>
      </w:tr>
      <w:tr w:rsidR="00636E00" w:rsidRPr="00B22BEE" w14:paraId="13E5329E" w14:textId="77777777" w:rsidTr="00B22BEE">
        <w:tc>
          <w:tcPr>
            <w:tcW w:w="10201" w:type="dxa"/>
            <w:gridSpan w:val="2"/>
          </w:tcPr>
          <w:p w14:paraId="698A8109"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SAFEGUARDING</w:t>
            </w:r>
          </w:p>
          <w:p w14:paraId="4B627D3B" w14:textId="77777777" w:rsidR="00636E00" w:rsidRDefault="00F215FC" w:rsidP="002F5ED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r w:rsidR="002F5EDC">
              <w:rPr>
                <w:rFonts w:ascii="Arial" w:eastAsia="Times New Roman" w:hAnsi="Arial" w:cs="Arial"/>
                <w:snapToGrid w:val="0"/>
                <w:color w:val="000000"/>
                <w:sz w:val="22"/>
                <w:szCs w:val="22"/>
                <w:lang w:val="en-US" w:eastAsia="en-GB"/>
              </w:rPr>
              <w:t>.</w:t>
            </w:r>
          </w:p>
          <w:p w14:paraId="6A09C55B" w14:textId="2467AADF" w:rsidR="002F5EDC" w:rsidRPr="002F5EDC" w:rsidRDefault="002F5EDC" w:rsidP="002F5EDC">
            <w:pPr>
              <w:jc w:val="both"/>
              <w:rPr>
                <w:rFonts w:ascii="Arial" w:eastAsia="Times New Roman" w:hAnsi="Arial" w:cs="Arial"/>
                <w:snapToGrid w:val="0"/>
                <w:color w:val="000000"/>
                <w:sz w:val="22"/>
                <w:szCs w:val="22"/>
                <w:lang w:val="en-US" w:eastAsia="en-GB"/>
              </w:rPr>
            </w:pPr>
          </w:p>
        </w:tc>
      </w:tr>
      <w:tr w:rsidR="00636E00" w:rsidRPr="00B22BEE" w14:paraId="60CF8E0C" w14:textId="77777777" w:rsidTr="00B22BEE">
        <w:tc>
          <w:tcPr>
            <w:tcW w:w="10201" w:type="dxa"/>
            <w:gridSpan w:val="2"/>
          </w:tcPr>
          <w:p w14:paraId="0107BF1A" w14:textId="77777777" w:rsidR="00636E00" w:rsidRPr="00636E00" w:rsidRDefault="00636E00" w:rsidP="00636E00">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SPOKEN ENGLISH</w:t>
            </w:r>
          </w:p>
          <w:p w14:paraId="1AA72648" w14:textId="77777777" w:rsidR="00636E00" w:rsidRDefault="00636E00" w:rsidP="002F5EDC">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r w:rsidR="002F5EDC">
              <w:rPr>
                <w:rFonts w:ascii="Arial" w:eastAsia="Times New Roman" w:hAnsi="Arial" w:cs="Arial"/>
                <w:sz w:val="22"/>
                <w:szCs w:val="22"/>
                <w:lang w:eastAsia="en-GB"/>
              </w:rPr>
              <w:t>.</w:t>
            </w:r>
          </w:p>
          <w:p w14:paraId="6F245B4D" w14:textId="1C6B2391" w:rsidR="002F5EDC" w:rsidRPr="002F5EDC" w:rsidRDefault="002F5EDC" w:rsidP="002F5EDC">
            <w:pPr>
              <w:jc w:val="both"/>
              <w:rPr>
                <w:rFonts w:ascii="Arial" w:eastAsia="Times New Roman" w:hAnsi="Arial" w:cs="Arial"/>
                <w:sz w:val="22"/>
                <w:szCs w:val="22"/>
                <w:lang w:eastAsia="en-GB"/>
              </w:rPr>
            </w:pPr>
          </w:p>
        </w:tc>
      </w:tr>
    </w:tbl>
    <w:p w14:paraId="15894857" w14:textId="77777777" w:rsidR="00694A48" w:rsidRDefault="00694A48" w:rsidP="00B22BEE">
      <w:pPr>
        <w:ind w:right="-1"/>
        <w:rPr>
          <w:rFonts w:ascii="Arial" w:hAnsi="Arial" w:cs="Arial"/>
          <w:b/>
          <w:i/>
        </w:rPr>
      </w:pPr>
    </w:p>
    <w:p w14:paraId="11370173" w14:textId="4A457535" w:rsidR="00F215FC" w:rsidRPr="002F5EDC" w:rsidRDefault="00E73E44" w:rsidP="00B22BEE">
      <w:pPr>
        <w:ind w:right="-1"/>
        <w:rPr>
          <w:rFonts w:ascii="Arial" w:hAnsi="Arial" w:cs="Arial"/>
          <w:b/>
          <w:i/>
          <w:sz w:val="22"/>
          <w:szCs w:val="22"/>
        </w:rPr>
      </w:pPr>
      <w:r w:rsidRPr="002F5EDC">
        <w:rPr>
          <w:rFonts w:ascii="Arial" w:hAnsi="Arial" w:cs="Arial"/>
          <w:b/>
          <w:i/>
          <w:sz w:val="22"/>
          <w:szCs w:val="22"/>
        </w:rPr>
        <w:t>For specific requirements for the post please see the Person Specification.</w:t>
      </w:r>
      <w:r w:rsidR="002F5EDC">
        <w:rPr>
          <w:rFonts w:ascii="Arial" w:hAnsi="Arial" w:cs="Arial"/>
          <w:b/>
          <w:i/>
          <w:sz w:val="22"/>
          <w:szCs w:val="22"/>
        </w:rPr>
        <w:t xml:space="preserve">  </w:t>
      </w:r>
      <w:r w:rsidR="00F215FC" w:rsidRPr="002F5EDC">
        <w:rPr>
          <w:rFonts w:ascii="Arial" w:hAnsi="Arial" w:cs="Arial"/>
          <w:b/>
          <w:i/>
          <w:sz w:val="22"/>
          <w:szCs w:val="22"/>
        </w:rPr>
        <w:t xml:space="preserve">If you have any </w:t>
      </w:r>
      <w:proofErr w:type="gramStart"/>
      <w:r w:rsidR="00F215FC" w:rsidRPr="002F5EDC">
        <w:rPr>
          <w:rFonts w:ascii="Arial" w:hAnsi="Arial" w:cs="Arial"/>
          <w:b/>
          <w:i/>
          <w:sz w:val="22"/>
          <w:szCs w:val="22"/>
        </w:rPr>
        <w:t>query</w:t>
      </w:r>
      <w:proofErr w:type="gramEnd"/>
      <w:r w:rsidR="00F215FC" w:rsidRPr="002F5EDC">
        <w:rPr>
          <w:rFonts w:ascii="Arial" w:hAnsi="Arial" w:cs="Arial"/>
          <w:b/>
          <w:i/>
          <w:sz w:val="22"/>
          <w:szCs w:val="22"/>
        </w:rPr>
        <w:t xml:space="preserve"> please contract Human Resources on (01992) 785509 or personnel@broxbourne.gov.uk</w:t>
      </w:r>
    </w:p>
    <w:sectPr w:rsidR="00F215FC" w:rsidRPr="002F5ED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676697" w14:textId="77777777" w:rsidR="00202F00" w:rsidRDefault="00202F00" w:rsidP="0052057F">
      <w:r>
        <w:separator/>
      </w:r>
    </w:p>
  </w:endnote>
  <w:endnote w:type="continuationSeparator" w:id="0">
    <w:p w14:paraId="29B11532" w14:textId="77777777" w:rsidR="00202F00" w:rsidRDefault="00202F00"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D829C" w14:textId="77777777" w:rsidR="00A242C6" w:rsidRDefault="004B7AC9">
    <w:pPr>
      <w:pStyle w:val="Footer"/>
    </w:pPr>
    <w:r>
      <w:rPr>
        <w:noProof/>
        <w:lang w:eastAsia="en-GB"/>
      </w:rPr>
      <w:drawing>
        <wp:anchor distT="0" distB="0" distL="114300" distR="114300" simplePos="0" relativeHeight="251659264" behindDoc="1" locked="0" layoutInCell="1" allowOverlap="1" wp14:anchorId="5D2E8A39" wp14:editId="5D799215">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E7B10" w14:textId="77777777" w:rsidR="00202F00" w:rsidRDefault="00202F00" w:rsidP="0052057F">
      <w:r>
        <w:separator/>
      </w:r>
    </w:p>
  </w:footnote>
  <w:footnote w:type="continuationSeparator" w:id="0">
    <w:p w14:paraId="3C314822" w14:textId="77777777" w:rsidR="00202F00" w:rsidRDefault="00202F00"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2002E" w14:textId="77777777" w:rsidR="00A242C6" w:rsidRDefault="004B7AC9">
    <w:pPr>
      <w:pStyle w:val="Header"/>
    </w:pPr>
    <w:r>
      <w:rPr>
        <w:noProof/>
        <w:lang w:eastAsia="en-GB"/>
      </w:rPr>
      <w:drawing>
        <wp:anchor distT="0" distB="0" distL="114300" distR="114300" simplePos="0" relativeHeight="251658240" behindDoc="1" locked="0" layoutInCell="1" allowOverlap="1" wp14:anchorId="494A8AC8" wp14:editId="4BBAED4D">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555CBF"/>
    <w:multiLevelType w:val="hybridMultilevel"/>
    <w:tmpl w:val="10501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1C0ECD"/>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562499">
    <w:abstractNumId w:val="3"/>
  </w:num>
  <w:num w:numId="2" w16cid:durableId="813260001">
    <w:abstractNumId w:val="1"/>
  </w:num>
  <w:num w:numId="3" w16cid:durableId="1099641961">
    <w:abstractNumId w:val="0"/>
  </w:num>
  <w:num w:numId="4" w16cid:durableId="148980555">
    <w:abstractNumId w:val="8"/>
  </w:num>
  <w:num w:numId="5" w16cid:durableId="20265883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4246530">
    <w:abstractNumId w:val="2"/>
  </w:num>
  <w:num w:numId="7" w16cid:durableId="459878620">
    <w:abstractNumId w:val="5"/>
  </w:num>
  <w:num w:numId="8" w16cid:durableId="1958674808">
    <w:abstractNumId w:val="4"/>
  </w:num>
  <w:num w:numId="9" w16cid:durableId="431820999">
    <w:abstractNumId w:val="7"/>
    <w:lvlOverride w:ilvl="0">
      <w:startOverride w:val="1"/>
    </w:lvlOverride>
  </w:num>
  <w:num w:numId="10" w16cid:durableId="944452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61656"/>
    <w:rsid w:val="00092229"/>
    <w:rsid w:val="000C3BC0"/>
    <w:rsid w:val="0010256D"/>
    <w:rsid w:val="00202F00"/>
    <w:rsid w:val="00294400"/>
    <w:rsid w:val="002B0922"/>
    <w:rsid w:val="002F5EDC"/>
    <w:rsid w:val="003130D8"/>
    <w:rsid w:val="00324ED9"/>
    <w:rsid w:val="003A159B"/>
    <w:rsid w:val="004B7AC9"/>
    <w:rsid w:val="004D5A0C"/>
    <w:rsid w:val="0052057F"/>
    <w:rsid w:val="00587A79"/>
    <w:rsid w:val="005F2849"/>
    <w:rsid w:val="0062570B"/>
    <w:rsid w:val="00636E00"/>
    <w:rsid w:val="00694A48"/>
    <w:rsid w:val="00741E61"/>
    <w:rsid w:val="00772D7F"/>
    <w:rsid w:val="007C5707"/>
    <w:rsid w:val="007F4F09"/>
    <w:rsid w:val="0093326E"/>
    <w:rsid w:val="0096226F"/>
    <w:rsid w:val="00965CA2"/>
    <w:rsid w:val="00A07478"/>
    <w:rsid w:val="00A242C6"/>
    <w:rsid w:val="00A456AE"/>
    <w:rsid w:val="00A7287B"/>
    <w:rsid w:val="00B22BEE"/>
    <w:rsid w:val="00BA5745"/>
    <w:rsid w:val="00BC7618"/>
    <w:rsid w:val="00C12CB4"/>
    <w:rsid w:val="00C74BA5"/>
    <w:rsid w:val="00CD5B2C"/>
    <w:rsid w:val="00D55763"/>
    <w:rsid w:val="00D60F2B"/>
    <w:rsid w:val="00DC1B70"/>
    <w:rsid w:val="00E6573E"/>
    <w:rsid w:val="00E73E44"/>
    <w:rsid w:val="00EE54E6"/>
    <w:rsid w:val="00EF75C6"/>
    <w:rsid w:val="00F215FC"/>
    <w:rsid w:val="00F461C9"/>
    <w:rsid w:val="00FC6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7643FF5"/>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qFormat/>
    <w:rsid w:val="002F5EDC"/>
    <w:pPr>
      <w:keepNext/>
      <w:jc w:val="center"/>
      <w:outlineLvl w:val="0"/>
    </w:pPr>
    <w:rPr>
      <w:rFonts w:ascii="Arial" w:eastAsia="Times New Roman" w:hAnsi="Arial" w:cs="Times New Roman"/>
      <w:b/>
      <w:color w:val="000000"/>
      <w:sz w:val="22"/>
      <w:szCs w:val="22"/>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 w:type="paragraph" w:styleId="BodyText2">
    <w:name w:val="Body Text 2"/>
    <w:basedOn w:val="Normal"/>
    <w:link w:val="BodyText2Char"/>
    <w:uiPriority w:val="99"/>
    <w:semiHidden/>
    <w:unhideWhenUsed/>
    <w:rsid w:val="002F5EDC"/>
    <w:pPr>
      <w:spacing w:after="120" w:line="480" w:lineRule="auto"/>
    </w:pPr>
  </w:style>
  <w:style w:type="character" w:customStyle="1" w:styleId="BodyText2Char">
    <w:name w:val="Body Text 2 Char"/>
    <w:basedOn w:val="DefaultParagraphFont"/>
    <w:link w:val="BodyText2"/>
    <w:uiPriority w:val="99"/>
    <w:semiHidden/>
    <w:rsid w:val="002F5EDC"/>
    <w:rPr>
      <w:rFonts w:eastAsiaTheme="minorEastAsia"/>
    </w:rPr>
  </w:style>
  <w:style w:type="character" w:customStyle="1" w:styleId="Heading1Char">
    <w:name w:val="Heading 1 Char"/>
    <w:basedOn w:val="DefaultParagraphFont"/>
    <w:link w:val="Heading1"/>
    <w:rsid w:val="002F5EDC"/>
    <w:rPr>
      <w:rFonts w:ascii="Arial" w:eastAsia="Times New Roman" w:hAnsi="Arial" w:cs="Times New Roman"/>
      <w:b/>
      <w:color w:val="000000"/>
      <w:sz w:val="22"/>
      <w:szCs w:val="2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302478">
      <w:bodyDiv w:val="1"/>
      <w:marLeft w:val="0"/>
      <w:marRight w:val="0"/>
      <w:marTop w:val="0"/>
      <w:marBottom w:val="0"/>
      <w:divBdr>
        <w:top w:val="none" w:sz="0" w:space="0" w:color="auto"/>
        <w:left w:val="none" w:sz="0" w:space="0" w:color="auto"/>
        <w:bottom w:val="none" w:sz="0" w:space="0" w:color="auto"/>
        <w:right w:val="none" w:sz="0" w:space="0" w:color="auto"/>
      </w:divBdr>
    </w:div>
    <w:div w:id="102748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1</TotalTime>
  <Pages>2</Pages>
  <Words>846</Words>
  <Characters>4825</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Kim Charles</cp:lastModifiedBy>
  <cp:revision>2</cp:revision>
  <cp:lastPrinted>2018-12-10T11:35:00Z</cp:lastPrinted>
  <dcterms:created xsi:type="dcterms:W3CDTF">2024-11-07T11:31:00Z</dcterms:created>
  <dcterms:modified xsi:type="dcterms:W3CDTF">2024-11-07T11:31:00Z</dcterms:modified>
</cp:coreProperties>
</file>