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8646BE" w14:textId="77777777" w:rsidR="00F02424" w:rsidRPr="007A3349" w:rsidRDefault="00F02424" w:rsidP="00F02424">
      <w:pPr>
        <w:jc w:val="center"/>
        <w:rPr>
          <w:rFonts w:cs="Arial"/>
          <w:color w:val="000000"/>
        </w:rPr>
      </w:pPr>
    </w:p>
    <w:p w14:paraId="1254AA03" w14:textId="77777777" w:rsidR="00F02424" w:rsidRPr="007A3349" w:rsidRDefault="00F02424" w:rsidP="00F02424">
      <w:pPr>
        <w:pStyle w:val="Heading1"/>
        <w:rPr>
          <w:rFonts w:cs="Arial"/>
        </w:rPr>
      </w:pPr>
      <w:r w:rsidRPr="007A3349">
        <w:rPr>
          <w:rFonts w:cs="Arial"/>
        </w:rPr>
        <w:t>JOB DESCRIPTION FORM</w:t>
      </w:r>
    </w:p>
    <w:p w14:paraId="550AF767" w14:textId="77777777" w:rsidR="00F02424" w:rsidRPr="007A3349" w:rsidRDefault="00F02424" w:rsidP="00F02424">
      <w:pPr>
        <w:jc w:val="center"/>
        <w:rPr>
          <w:rFonts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4536"/>
      </w:tblGrid>
      <w:tr w:rsidR="00F02424" w:rsidRPr="007A3349" w14:paraId="04D51724" w14:textId="77777777" w:rsidTr="00C835E7">
        <w:tblPrEx>
          <w:tblCellMar>
            <w:top w:w="0" w:type="dxa"/>
            <w:bottom w:w="0" w:type="dxa"/>
          </w:tblCellMar>
        </w:tblPrEx>
        <w:tc>
          <w:tcPr>
            <w:tcW w:w="4219" w:type="dxa"/>
          </w:tcPr>
          <w:p w14:paraId="20C1FABE" w14:textId="77777777" w:rsidR="00F02424" w:rsidRPr="007A3349" w:rsidRDefault="00F02424" w:rsidP="00C835E7">
            <w:pPr>
              <w:rPr>
                <w:rFonts w:cs="Arial"/>
                <w:b/>
                <w:color w:val="000000"/>
              </w:rPr>
            </w:pPr>
            <w:r w:rsidRPr="007A3349">
              <w:rPr>
                <w:rFonts w:cs="Arial"/>
                <w:b/>
                <w:color w:val="000000"/>
              </w:rPr>
              <w:t>JOB TITLE:</w:t>
            </w:r>
          </w:p>
        </w:tc>
        <w:tc>
          <w:tcPr>
            <w:tcW w:w="4536" w:type="dxa"/>
          </w:tcPr>
          <w:p w14:paraId="4CBD1A13" w14:textId="77777777" w:rsidR="00F02424" w:rsidRPr="007A3349" w:rsidRDefault="00F02424" w:rsidP="00C835E7">
            <w:pPr>
              <w:rPr>
                <w:rFonts w:cs="Arial"/>
              </w:rPr>
            </w:pPr>
            <w:r w:rsidRPr="007A3349">
              <w:rPr>
                <w:rFonts w:cs="Arial"/>
              </w:rPr>
              <w:t xml:space="preserve">Maintenance Officer </w:t>
            </w:r>
          </w:p>
          <w:p w14:paraId="0D9E1695" w14:textId="77777777" w:rsidR="00F02424" w:rsidRPr="007A3349" w:rsidRDefault="00F02424" w:rsidP="00C835E7">
            <w:pPr>
              <w:rPr>
                <w:rFonts w:cs="Arial"/>
                <w:color w:val="000000"/>
              </w:rPr>
            </w:pPr>
          </w:p>
        </w:tc>
      </w:tr>
      <w:tr w:rsidR="00F02424" w:rsidRPr="007A3349" w14:paraId="5F66FB74" w14:textId="77777777" w:rsidTr="00C835E7">
        <w:tblPrEx>
          <w:tblCellMar>
            <w:top w:w="0" w:type="dxa"/>
            <w:bottom w:w="0" w:type="dxa"/>
          </w:tblCellMar>
        </w:tblPrEx>
        <w:tc>
          <w:tcPr>
            <w:tcW w:w="4219" w:type="dxa"/>
          </w:tcPr>
          <w:p w14:paraId="7DE57EB7" w14:textId="77777777" w:rsidR="00F02424" w:rsidRPr="007A3349" w:rsidRDefault="00F02424" w:rsidP="00C835E7">
            <w:pPr>
              <w:rPr>
                <w:rFonts w:cs="Arial"/>
                <w:b/>
                <w:color w:val="000000"/>
              </w:rPr>
            </w:pPr>
            <w:r w:rsidRPr="007A3349">
              <w:rPr>
                <w:rFonts w:cs="Arial"/>
                <w:b/>
                <w:color w:val="000000"/>
              </w:rPr>
              <w:t>DATE COMPILED / AMENDED:</w:t>
            </w:r>
          </w:p>
        </w:tc>
        <w:tc>
          <w:tcPr>
            <w:tcW w:w="4536" w:type="dxa"/>
          </w:tcPr>
          <w:p w14:paraId="683B2CFC" w14:textId="77777777" w:rsidR="00F02424" w:rsidRPr="007A3349" w:rsidRDefault="00F02424" w:rsidP="00C835E7">
            <w:pPr>
              <w:rPr>
                <w:rFonts w:cs="Arial"/>
                <w:color w:val="000000"/>
              </w:rPr>
            </w:pPr>
            <w:r>
              <w:rPr>
                <w:rFonts w:cs="Arial"/>
                <w:color w:val="000000"/>
              </w:rPr>
              <w:t>July 2023</w:t>
            </w:r>
          </w:p>
          <w:p w14:paraId="4139BF26" w14:textId="77777777" w:rsidR="00F02424" w:rsidRPr="007A3349" w:rsidRDefault="00F02424" w:rsidP="00C835E7">
            <w:pPr>
              <w:rPr>
                <w:rFonts w:cs="Arial"/>
                <w:color w:val="000000"/>
              </w:rPr>
            </w:pPr>
          </w:p>
        </w:tc>
      </w:tr>
      <w:tr w:rsidR="00F02424" w:rsidRPr="007A3349" w14:paraId="79F16280" w14:textId="77777777" w:rsidTr="00C835E7">
        <w:tblPrEx>
          <w:tblCellMar>
            <w:top w:w="0" w:type="dxa"/>
            <w:bottom w:w="0" w:type="dxa"/>
          </w:tblCellMar>
        </w:tblPrEx>
        <w:tc>
          <w:tcPr>
            <w:tcW w:w="4219" w:type="dxa"/>
          </w:tcPr>
          <w:p w14:paraId="0CC98B81" w14:textId="77777777" w:rsidR="00F02424" w:rsidRPr="007A3349" w:rsidRDefault="00F02424" w:rsidP="00C835E7">
            <w:pPr>
              <w:rPr>
                <w:rFonts w:cs="Arial"/>
                <w:b/>
                <w:color w:val="000000"/>
              </w:rPr>
            </w:pPr>
            <w:r w:rsidRPr="007A3349">
              <w:rPr>
                <w:rFonts w:cs="Arial"/>
                <w:b/>
                <w:color w:val="000000"/>
              </w:rPr>
              <w:t>GROUP:</w:t>
            </w:r>
          </w:p>
        </w:tc>
        <w:tc>
          <w:tcPr>
            <w:tcW w:w="4536" w:type="dxa"/>
          </w:tcPr>
          <w:p w14:paraId="2AF978BB" w14:textId="77777777" w:rsidR="00F02424" w:rsidRDefault="00F02424" w:rsidP="00C835E7">
            <w:pPr>
              <w:rPr>
                <w:rFonts w:cs="Arial"/>
                <w:color w:val="000000"/>
              </w:rPr>
            </w:pPr>
            <w:r>
              <w:rPr>
                <w:rFonts w:cs="Arial"/>
                <w:color w:val="000000"/>
              </w:rPr>
              <w:t>Finance</w:t>
            </w:r>
          </w:p>
          <w:p w14:paraId="3F995F7F" w14:textId="77777777" w:rsidR="00F02424" w:rsidRPr="007A3349" w:rsidRDefault="00F02424" w:rsidP="00C835E7">
            <w:pPr>
              <w:rPr>
                <w:rFonts w:cs="Arial"/>
                <w:color w:val="000000"/>
              </w:rPr>
            </w:pPr>
          </w:p>
        </w:tc>
      </w:tr>
      <w:tr w:rsidR="00F02424" w:rsidRPr="007A3349" w14:paraId="6DD2FB83" w14:textId="77777777" w:rsidTr="00C835E7">
        <w:tblPrEx>
          <w:tblCellMar>
            <w:top w:w="0" w:type="dxa"/>
            <w:bottom w:w="0" w:type="dxa"/>
          </w:tblCellMar>
        </w:tblPrEx>
        <w:tc>
          <w:tcPr>
            <w:tcW w:w="4219" w:type="dxa"/>
          </w:tcPr>
          <w:p w14:paraId="3C5CC0C3" w14:textId="77777777" w:rsidR="00F02424" w:rsidRPr="007A3349" w:rsidRDefault="00F02424" w:rsidP="00C835E7">
            <w:pPr>
              <w:rPr>
                <w:rFonts w:cs="Arial"/>
                <w:b/>
                <w:color w:val="000000"/>
              </w:rPr>
            </w:pPr>
            <w:r w:rsidRPr="007A3349">
              <w:rPr>
                <w:rFonts w:cs="Arial"/>
                <w:b/>
                <w:color w:val="000000"/>
              </w:rPr>
              <w:t>COMPILED BY:</w:t>
            </w:r>
          </w:p>
        </w:tc>
        <w:tc>
          <w:tcPr>
            <w:tcW w:w="4536" w:type="dxa"/>
          </w:tcPr>
          <w:p w14:paraId="4D5BC0D8" w14:textId="77777777" w:rsidR="00F02424" w:rsidRDefault="00F02424" w:rsidP="00C835E7">
            <w:pPr>
              <w:rPr>
                <w:rFonts w:cs="Arial"/>
                <w:color w:val="000000"/>
              </w:rPr>
            </w:pPr>
            <w:r>
              <w:rPr>
                <w:rFonts w:cs="Arial"/>
                <w:color w:val="000000"/>
              </w:rPr>
              <w:t>Adam Bradford</w:t>
            </w:r>
          </w:p>
          <w:p w14:paraId="54020DA9" w14:textId="77777777" w:rsidR="00F02424" w:rsidRPr="007A3349" w:rsidRDefault="00F02424" w:rsidP="00C835E7">
            <w:pPr>
              <w:rPr>
                <w:rFonts w:cs="Arial"/>
                <w:color w:val="000000"/>
              </w:rPr>
            </w:pPr>
          </w:p>
        </w:tc>
      </w:tr>
      <w:tr w:rsidR="00F02424" w:rsidRPr="007A3349" w14:paraId="60A02A42" w14:textId="77777777" w:rsidTr="00C835E7">
        <w:tblPrEx>
          <w:tblCellMar>
            <w:top w:w="0" w:type="dxa"/>
            <w:bottom w:w="0" w:type="dxa"/>
          </w:tblCellMar>
        </w:tblPrEx>
        <w:tc>
          <w:tcPr>
            <w:tcW w:w="4219" w:type="dxa"/>
          </w:tcPr>
          <w:p w14:paraId="5207B8BD" w14:textId="77777777" w:rsidR="00F02424" w:rsidRPr="007A3349" w:rsidRDefault="00F02424" w:rsidP="00C835E7">
            <w:pPr>
              <w:rPr>
                <w:rFonts w:cs="Arial"/>
                <w:color w:val="000000"/>
              </w:rPr>
            </w:pPr>
            <w:r w:rsidRPr="007A3349">
              <w:rPr>
                <w:rFonts w:cs="Arial"/>
                <w:b/>
                <w:color w:val="000000"/>
              </w:rPr>
              <w:t>Job No:</w:t>
            </w:r>
          </w:p>
        </w:tc>
        <w:tc>
          <w:tcPr>
            <w:tcW w:w="4536" w:type="dxa"/>
          </w:tcPr>
          <w:p w14:paraId="0D471716" w14:textId="77777777" w:rsidR="00F02424" w:rsidRDefault="00F02424" w:rsidP="00C835E7">
            <w:pPr>
              <w:rPr>
                <w:rFonts w:cs="Arial"/>
                <w:color w:val="000000"/>
              </w:rPr>
            </w:pPr>
            <w:r>
              <w:rPr>
                <w:rFonts w:cs="Arial"/>
                <w:color w:val="000000"/>
              </w:rPr>
              <w:t>MO</w:t>
            </w:r>
          </w:p>
          <w:p w14:paraId="7B4D5419" w14:textId="77777777" w:rsidR="00F02424" w:rsidRPr="007A3349" w:rsidRDefault="00F02424" w:rsidP="00C835E7">
            <w:pPr>
              <w:rPr>
                <w:rFonts w:cs="Arial"/>
                <w:color w:val="000000"/>
              </w:rPr>
            </w:pPr>
          </w:p>
        </w:tc>
      </w:tr>
    </w:tbl>
    <w:p w14:paraId="7B820475" w14:textId="77777777" w:rsidR="00F02424" w:rsidRPr="007A3349" w:rsidRDefault="00F02424" w:rsidP="00F02424">
      <w:pPr>
        <w:rPr>
          <w:rFonts w:cs="Arial"/>
          <w:color w:val="000000"/>
        </w:rPr>
      </w:pPr>
    </w:p>
    <w:p w14:paraId="45F1FE94" w14:textId="77777777" w:rsidR="00F02424" w:rsidRPr="007A3349" w:rsidRDefault="00F02424" w:rsidP="00F02424">
      <w:pPr>
        <w:shd w:val="pct10" w:color="auto" w:fill="auto"/>
        <w:rPr>
          <w:rFonts w:cs="Arial"/>
          <w:b/>
          <w:color w:val="000000"/>
        </w:rPr>
      </w:pPr>
      <w:r w:rsidRPr="007A3349">
        <w:rPr>
          <w:rFonts w:cs="Arial"/>
          <w:b/>
          <w:color w:val="000000"/>
        </w:rPr>
        <w:t>JOB OUTLINE</w:t>
      </w:r>
    </w:p>
    <w:p w14:paraId="6FC05A31" w14:textId="77777777" w:rsidR="00F02424" w:rsidRPr="007A3349" w:rsidRDefault="00F02424" w:rsidP="00F02424">
      <w:pPr>
        <w:rPr>
          <w:rFonts w:cs="Arial"/>
          <w:b/>
          <w:color w:val="000000"/>
        </w:rPr>
      </w:pPr>
    </w:p>
    <w:p w14:paraId="4150EF41" w14:textId="77777777" w:rsidR="00F02424" w:rsidRPr="007A3349" w:rsidRDefault="00F02424" w:rsidP="00F02424">
      <w:pPr>
        <w:rPr>
          <w:rFonts w:cs="Arial"/>
          <w:b/>
          <w:color w:val="000000"/>
        </w:rPr>
      </w:pPr>
      <w:r w:rsidRPr="007A3349">
        <w:rPr>
          <w:rFonts w:cs="Arial"/>
          <w:b/>
          <w:color w:val="000000"/>
        </w:rPr>
        <w:t xml:space="preserve">Purpose:  </w:t>
      </w:r>
    </w:p>
    <w:p w14:paraId="58F7685A" w14:textId="77777777" w:rsidR="00F02424" w:rsidRPr="007A3349" w:rsidRDefault="00F02424" w:rsidP="00F02424">
      <w:pPr>
        <w:rPr>
          <w:rFonts w:cs="Arial"/>
          <w:b/>
          <w:color w:val="000000"/>
        </w:rPr>
      </w:pPr>
    </w:p>
    <w:p w14:paraId="266B396F" w14:textId="77777777" w:rsidR="00F02424" w:rsidRPr="007A3349" w:rsidRDefault="00F02424" w:rsidP="00F02424">
      <w:pPr>
        <w:tabs>
          <w:tab w:val="left" w:pos="284"/>
        </w:tabs>
        <w:jc w:val="both"/>
        <w:rPr>
          <w:rFonts w:cs="Arial"/>
        </w:rPr>
      </w:pPr>
      <w:r w:rsidRPr="007A3349">
        <w:rPr>
          <w:rFonts w:cs="Arial"/>
        </w:rPr>
        <w:t xml:space="preserve">Reporting to the </w:t>
      </w:r>
      <w:r>
        <w:rPr>
          <w:rFonts w:cs="Arial"/>
        </w:rPr>
        <w:t>Corporate Facilities Ma</w:t>
      </w:r>
      <w:r w:rsidRPr="007A3349">
        <w:rPr>
          <w:rFonts w:cs="Arial"/>
        </w:rPr>
        <w:t>nager (or Deputy</w:t>
      </w:r>
      <w:r>
        <w:rPr>
          <w:rFonts w:cs="Arial"/>
        </w:rPr>
        <w:t xml:space="preserve"> Maintenance Manager</w:t>
      </w:r>
      <w:r w:rsidRPr="007A3349">
        <w:rPr>
          <w:rFonts w:cs="Arial"/>
        </w:rPr>
        <w:t xml:space="preserve"> in their absence) the post holder is responsible for the undertaking of reactive and planned / preventative maintenance within the facilities ensuring that equipment is operated as per manufacturers / approved guidelines where they exist or are given. The post holder will also monitor contractors on site and assist with the management of maintenance / utility budgets. </w:t>
      </w:r>
    </w:p>
    <w:p w14:paraId="7A873103" w14:textId="77777777" w:rsidR="00F02424" w:rsidRPr="007A3349" w:rsidRDefault="00F02424" w:rsidP="00F02424">
      <w:pPr>
        <w:tabs>
          <w:tab w:val="left" w:pos="284"/>
        </w:tabs>
        <w:jc w:val="both"/>
        <w:rPr>
          <w:rFonts w:cs="Arial"/>
        </w:rPr>
      </w:pPr>
    </w:p>
    <w:p w14:paraId="2F702A31" w14:textId="77777777" w:rsidR="00F02424" w:rsidRPr="007A3349" w:rsidRDefault="00F02424" w:rsidP="00F02424">
      <w:pPr>
        <w:tabs>
          <w:tab w:val="left" w:pos="284"/>
        </w:tabs>
        <w:jc w:val="both"/>
        <w:rPr>
          <w:rFonts w:cs="Arial"/>
        </w:rPr>
      </w:pPr>
      <w:r w:rsidRPr="007A3349">
        <w:rPr>
          <w:rFonts w:cs="Arial"/>
        </w:rPr>
        <w:t xml:space="preserve">Present facilities include </w:t>
      </w:r>
      <w:r>
        <w:rPr>
          <w:rFonts w:cs="Arial"/>
        </w:rPr>
        <w:t>The Laura Trott</w:t>
      </w:r>
      <w:r w:rsidRPr="007A3349">
        <w:rPr>
          <w:rFonts w:cs="Arial"/>
        </w:rPr>
        <w:t xml:space="preserve"> Leisure Centre, </w:t>
      </w:r>
      <w:r>
        <w:rPr>
          <w:rFonts w:cs="Arial"/>
        </w:rPr>
        <w:t>John Warner Sports Centre,</w:t>
      </w:r>
      <w:r w:rsidRPr="007A3349">
        <w:rPr>
          <w:rFonts w:cs="Arial"/>
        </w:rPr>
        <w:t xml:space="preserve"> Cheshunt Park </w:t>
      </w:r>
      <w:r>
        <w:rPr>
          <w:rFonts w:cs="Arial"/>
        </w:rPr>
        <w:t>Golf Centre, The Spotlight</w:t>
      </w:r>
      <w:r w:rsidRPr="007A3349">
        <w:rPr>
          <w:rFonts w:cs="Arial"/>
        </w:rPr>
        <w:t xml:space="preserve">, </w:t>
      </w:r>
      <w:r>
        <w:rPr>
          <w:rFonts w:cs="Arial"/>
        </w:rPr>
        <w:t xml:space="preserve">Borough Offices and </w:t>
      </w:r>
      <w:r w:rsidRPr="007A3349">
        <w:rPr>
          <w:rFonts w:cs="Arial"/>
        </w:rPr>
        <w:t>additional community venues such as pavilions and changing rooms.</w:t>
      </w:r>
    </w:p>
    <w:p w14:paraId="7D0F5511" w14:textId="77777777" w:rsidR="00F02424" w:rsidRPr="007A3349" w:rsidRDefault="00F02424" w:rsidP="00F02424">
      <w:pPr>
        <w:rPr>
          <w:rFonts w:cs="Arial"/>
          <w:color w:val="000000"/>
        </w:rPr>
      </w:pPr>
    </w:p>
    <w:p w14:paraId="503F6104" w14:textId="77777777" w:rsidR="00F02424" w:rsidRPr="007A3349" w:rsidRDefault="00F02424" w:rsidP="00F02424">
      <w:pPr>
        <w:rPr>
          <w:rFonts w:cs="Arial"/>
          <w:b/>
          <w:color w:val="000000"/>
        </w:rPr>
      </w:pPr>
      <w:r w:rsidRPr="007A3349">
        <w:rPr>
          <w:rFonts w:cs="Arial"/>
          <w:b/>
          <w:color w:val="000000"/>
        </w:rPr>
        <w:t>Duties:</w:t>
      </w:r>
    </w:p>
    <w:p w14:paraId="2A79A966" w14:textId="77777777" w:rsidR="00F02424" w:rsidRPr="007A3349" w:rsidRDefault="00F02424" w:rsidP="00F02424">
      <w:pPr>
        <w:rPr>
          <w:rFonts w:cs="Arial"/>
          <w:b/>
          <w:color w:val="000000"/>
        </w:rPr>
      </w:pPr>
    </w:p>
    <w:p w14:paraId="18648AD2" w14:textId="77777777" w:rsidR="00F02424" w:rsidRPr="007A3349" w:rsidRDefault="00F02424" w:rsidP="00F02424">
      <w:pPr>
        <w:numPr>
          <w:ilvl w:val="0"/>
          <w:numId w:val="6"/>
        </w:numPr>
        <w:jc w:val="both"/>
        <w:rPr>
          <w:rFonts w:cs="Arial"/>
        </w:rPr>
      </w:pPr>
      <w:r w:rsidRPr="007A3349">
        <w:rPr>
          <w:rFonts w:cs="Arial"/>
        </w:rPr>
        <w:t>To undertake planned / preventative and reactive maintenance within BLMSO / leisure facilities.</w:t>
      </w:r>
    </w:p>
    <w:p w14:paraId="642E48D1" w14:textId="77777777" w:rsidR="00F02424" w:rsidRPr="007A3349" w:rsidRDefault="00F02424" w:rsidP="00F02424">
      <w:pPr>
        <w:jc w:val="both"/>
        <w:rPr>
          <w:rFonts w:cs="Arial"/>
        </w:rPr>
      </w:pPr>
    </w:p>
    <w:p w14:paraId="5EAC7269" w14:textId="77777777" w:rsidR="00F02424" w:rsidRPr="007A3349" w:rsidRDefault="00F02424" w:rsidP="00F02424">
      <w:pPr>
        <w:numPr>
          <w:ilvl w:val="0"/>
          <w:numId w:val="6"/>
        </w:numPr>
        <w:jc w:val="both"/>
        <w:rPr>
          <w:rFonts w:cs="Arial"/>
        </w:rPr>
      </w:pPr>
      <w:r w:rsidRPr="007A3349">
        <w:rPr>
          <w:rFonts w:cs="Arial"/>
        </w:rPr>
        <w:t>To carry out appropriate training for staff in the operation and maintenance of plant and technical equipment including pool water testing, back-washing, filter basket cleaning etc.</w:t>
      </w:r>
    </w:p>
    <w:p w14:paraId="18AE02FC" w14:textId="77777777" w:rsidR="00F02424" w:rsidRPr="007A3349" w:rsidRDefault="00F02424" w:rsidP="00F02424">
      <w:pPr>
        <w:numPr>
          <w:ilvl w:val="12"/>
          <w:numId w:val="0"/>
        </w:numPr>
        <w:jc w:val="both"/>
        <w:rPr>
          <w:rFonts w:cs="Arial"/>
        </w:rPr>
      </w:pPr>
    </w:p>
    <w:p w14:paraId="66B5330B" w14:textId="77777777" w:rsidR="00F02424" w:rsidRPr="007A3349" w:rsidRDefault="00F02424" w:rsidP="00F02424">
      <w:pPr>
        <w:numPr>
          <w:ilvl w:val="0"/>
          <w:numId w:val="6"/>
        </w:numPr>
        <w:jc w:val="both"/>
        <w:rPr>
          <w:rFonts w:cs="Arial"/>
        </w:rPr>
      </w:pPr>
      <w:r w:rsidRPr="007A3349">
        <w:rPr>
          <w:rFonts w:cs="Arial"/>
        </w:rPr>
        <w:t>To assist with the setting and management of maintenance / utility budgets for each facility in conjunction with facility managers and Client / Borough of Broxbourne (BOB) contacts. Budgets to take account of planned / reactive repairs, capital works and service contracts.</w:t>
      </w:r>
    </w:p>
    <w:p w14:paraId="5074215C" w14:textId="77777777" w:rsidR="00F02424" w:rsidRPr="007A3349" w:rsidRDefault="00F02424" w:rsidP="00F02424">
      <w:pPr>
        <w:jc w:val="both"/>
        <w:rPr>
          <w:rFonts w:cs="Arial"/>
        </w:rPr>
      </w:pPr>
    </w:p>
    <w:p w14:paraId="1230A3A3" w14:textId="77777777" w:rsidR="00F02424" w:rsidRPr="007A3349" w:rsidRDefault="00F02424" w:rsidP="00F02424">
      <w:pPr>
        <w:numPr>
          <w:ilvl w:val="0"/>
          <w:numId w:val="6"/>
        </w:numPr>
        <w:jc w:val="both"/>
        <w:rPr>
          <w:rFonts w:cs="Arial"/>
        </w:rPr>
      </w:pPr>
      <w:r w:rsidRPr="007A3349">
        <w:rPr>
          <w:rFonts w:cs="Arial"/>
        </w:rPr>
        <w:t xml:space="preserve">To assist the preparation of comprehensive planned preventative maintenance and planned decorative programmes for each facility. </w:t>
      </w:r>
    </w:p>
    <w:p w14:paraId="6F025631" w14:textId="77777777" w:rsidR="00F02424" w:rsidRPr="007A3349" w:rsidRDefault="00F02424" w:rsidP="00F02424">
      <w:pPr>
        <w:jc w:val="both"/>
        <w:rPr>
          <w:rFonts w:cs="Arial"/>
        </w:rPr>
      </w:pPr>
    </w:p>
    <w:p w14:paraId="47B1758F" w14:textId="77777777" w:rsidR="00F02424" w:rsidRPr="007A3349" w:rsidRDefault="00F02424" w:rsidP="00F02424">
      <w:pPr>
        <w:numPr>
          <w:ilvl w:val="0"/>
          <w:numId w:val="6"/>
        </w:numPr>
        <w:jc w:val="both"/>
        <w:rPr>
          <w:rFonts w:cs="Arial"/>
        </w:rPr>
      </w:pPr>
      <w:r w:rsidRPr="007A3349">
        <w:rPr>
          <w:rFonts w:cs="Arial"/>
        </w:rPr>
        <w:t>To assist the process by which site condition surveys are undertaken and, when necessary updated with respect to buildings and equipment in liaison with BOB colleagues.</w:t>
      </w:r>
    </w:p>
    <w:p w14:paraId="7DF7CE2E" w14:textId="77777777" w:rsidR="00F02424" w:rsidRPr="007A3349" w:rsidRDefault="00F02424" w:rsidP="00F02424">
      <w:pPr>
        <w:jc w:val="both"/>
        <w:rPr>
          <w:rFonts w:cs="Arial"/>
        </w:rPr>
      </w:pPr>
    </w:p>
    <w:p w14:paraId="26ADB5BF" w14:textId="77777777" w:rsidR="00F02424" w:rsidRPr="007A3349" w:rsidRDefault="00F02424" w:rsidP="00F02424">
      <w:pPr>
        <w:numPr>
          <w:ilvl w:val="0"/>
          <w:numId w:val="6"/>
        </w:numPr>
        <w:jc w:val="both"/>
        <w:rPr>
          <w:rFonts w:cs="Arial"/>
        </w:rPr>
      </w:pPr>
      <w:r w:rsidRPr="007A3349">
        <w:rPr>
          <w:rFonts w:cs="Arial"/>
        </w:rPr>
        <w:t>To maintain up to date equipment schedules within each facility.</w:t>
      </w:r>
    </w:p>
    <w:p w14:paraId="71221DC0" w14:textId="77777777" w:rsidR="00F02424" w:rsidRPr="007A3349" w:rsidRDefault="00F02424" w:rsidP="00F02424">
      <w:pPr>
        <w:jc w:val="both"/>
        <w:rPr>
          <w:rFonts w:cs="Arial"/>
        </w:rPr>
      </w:pPr>
    </w:p>
    <w:p w14:paraId="44DC45E3" w14:textId="77777777" w:rsidR="00F02424" w:rsidRPr="007A3349" w:rsidRDefault="00F02424" w:rsidP="00F02424">
      <w:pPr>
        <w:numPr>
          <w:ilvl w:val="0"/>
          <w:numId w:val="6"/>
        </w:numPr>
        <w:jc w:val="both"/>
        <w:rPr>
          <w:rFonts w:cs="Arial"/>
        </w:rPr>
      </w:pPr>
      <w:r w:rsidRPr="007A3349">
        <w:rPr>
          <w:rFonts w:cs="Arial"/>
        </w:rPr>
        <w:t>To assist with the establishment and reviewing / updating of capital facility / equipment replacement plans and to manage the implementation of these plans within each facility.</w:t>
      </w:r>
    </w:p>
    <w:p w14:paraId="5171E81C" w14:textId="77777777" w:rsidR="00F02424" w:rsidRPr="007A3349" w:rsidRDefault="00F02424" w:rsidP="00F02424">
      <w:pPr>
        <w:jc w:val="both"/>
        <w:rPr>
          <w:rFonts w:cs="Arial"/>
          <w:color w:val="000000"/>
        </w:rPr>
      </w:pPr>
    </w:p>
    <w:p w14:paraId="19E2616D" w14:textId="77777777" w:rsidR="00F02424" w:rsidRPr="007A3349" w:rsidRDefault="00F02424" w:rsidP="00F02424">
      <w:pPr>
        <w:numPr>
          <w:ilvl w:val="0"/>
          <w:numId w:val="6"/>
        </w:numPr>
        <w:jc w:val="both"/>
        <w:rPr>
          <w:rFonts w:cs="Arial"/>
        </w:rPr>
      </w:pPr>
      <w:r w:rsidRPr="007A3349">
        <w:rPr>
          <w:rFonts w:cs="Arial"/>
        </w:rPr>
        <w:lastRenderedPageBreak/>
        <w:t>To arrange quotations for specialist contractors to undertake work(s) as required ensuring such arrangements are carried out in accordance with BLMSO / BOB financial procedures and other policies as required.</w:t>
      </w:r>
    </w:p>
    <w:p w14:paraId="1CC0519D" w14:textId="77777777" w:rsidR="00F02424" w:rsidRPr="007A3349" w:rsidRDefault="00F02424" w:rsidP="00F02424">
      <w:pPr>
        <w:numPr>
          <w:ilvl w:val="12"/>
          <w:numId w:val="0"/>
        </w:numPr>
        <w:jc w:val="both"/>
        <w:rPr>
          <w:rFonts w:cs="Arial"/>
        </w:rPr>
      </w:pPr>
    </w:p>
    <w:p w14:paraId="1907C4A9" w14:textId="77777777" w:rsidR="00F02424" w:rsidRPr="007A3349" w:rsidRDefault="00F02424" w:rsidP="00F02424">
      <w:pPr>
        <w:numPr>
          <w:ilvl w:val="0"/>
          <w:numId w:val="6"/>
        </w:numPr>
        <w:jc w:val="both"/>
        <w:rPr>
          <w:rFonts w:cs="Arial"/>
        </w:rPr>
      </w:pPr>
      <w:r w:rsidRPr="007A3349">
        <w:rPr>
          <w:rFonts w:cs="Arial"/>
        </w:rPr>
        <w:t>To manage the operation of a stock control system for maintenance consumable items ensuring that they are stored in a safe and secure manner.</w:t>
      </w:r>
    </w:p>
    <w:p w14:paraId="5A104BF4" w14:textId="77777777" w:rsidR="00F02424" w:rsidRPr="007A3349" w:rsidRDefault="00F02424" w:rsidP="00F02424">
      <w:pPr>
        <w:numPr>
          <w:ilvl w:val="12"/>
          <w:numId w:val="0"/>
        </w:numPr>
        <w:jc w:val="both"/>
        <w:rPr>
          <w:rFonts w:cs="Arial"/>
        </w:rPr>
      </w:pPr>
    </w:p>
    <w:p w14:paraId="3E3EB133" w14:textId="77777777" w:rsidR="00F02424" w:rsidRPr="007A3349" w:rsidRDefault="00F02424" w:rsidP="00F02424">
      <w:pPr>
        <w:numPr>
          <w:ilvl w:val="0"/>
          <w:numId w:val="6"/>
        </w:numPr>
        <w:jc w:val="both"/>
        <w:rPr>
          <w:rFonts w:cs="Arial"/>
        </w:rPr>
      </w:pPr>
      <w:r w:rsidRPr="007A3349">
        <w:rPr>
          <w:rFonts w:cs="Arial"/>
        </w:rPr>
        <w:t>To act as key holder for the facilities and assist in emergency call out arrangements as necessary.</w:t>
      </w:r>
    </w:p>
    <w:p w14:paraId="0620B80A" w14:textId="77777777" w:rsidR="00F02424" w:rsidRPr="007A3349" w:rsidRDefault="00F02424" w:rsidP="00F02424">
      <w:pPr>
        <w:numPr>
          <w:ilvl w:val="12"/>
          <w:numId w:val="0"/>
        </w:numPr>
        <w:jc w:val="both"/>
        <w:rPr>
          <w:rFonts w:cs="Arial"/>
        </w:rPr>
      </w:pPr>
    </w:p>
    <w:p w14:paraId="30410830" w14:textId="77777777" w:rsidR="00F02424" w:rsidRDefault="00F02424" w:rsidP="00F02424">
      <w:pPr>
        <w:numPr>
          <w:ilvl w:val="0"/>
          <w:numId w:val="6"/>
        </w:numPr>
        <w:jc w:val="both"/>
        <w:rPr>
          <w:rFonts w:cs="Arial"/>
        </w:rPr>
      </w:pPr>
      <w:r w:rsidRPr="007A3349">
        <w:rPr>
          <w:rFonts w:cs="Arial"/>
        </w:rPr>
        <w:t>To ensure that all agreed / appropriate and necessary maintenance and safety checks / inspections are carried out to guarantee the safety of the leisure centres staff and customers i.e. balanced pool water tests, health and safety inspections, fire / smoke alarm tests etc.</w:t>
      </w:r>
    </w:p>
    <w:p w14:paraId="49E3E7E3" w14:textId="77777777" w:rsidR="00F02424" w:rsidRDefault="00F02424" w:rsidP="00F02424">
      <w:pPr>
        <w:pStyle w:val="ListParagraph"/>
        <w:rPr>
          <w:rFonts w:cs="Arial"/>
        </w:rPr>
      </w:pPr>
    </w:p>
    <w:p w14:paraId="4743D01F" w14:textId="77777777" w:rsidR="00F02424" w:rsidRDefault="00F02424" w:rsidP="00F02424">
      <w:pPr>
        <w:numPr>
          <w:ilvl w:val="0"/>
          <w:numId w:val="6"/>
        </w:numPr>
        <w:jc w:val="both"/>
        <w:rPr>
          <w:rFonts w:cs="Arial"/>
        </w:rPr>
      </w:pPr>
      <w:r>
        <w:rPr>
          <w:rFonts w:cs="Arial"/>
        </w:rPr>
        <w:t>Carry out monthly, quarterly and annual checks on air handling units and air conditioning systems to check belts, pulleys, filters ensuring the correct operation of equipment.</w:t>
      </w:r>
    </w:p>
    <w:p w14:paraId="0F941B3E" w14:textId="77777777" w:rsidR="00F02424" w:rsidRPr="007A3349" w:rsidRDefault="00F02424" w:rsidP="00F02424">
      <w:pPr>
        <w:jc w:val="both"/>
        <w:rPr>
          <w:rFonts w:cs="Arial"/>
        </w:rPr>
      </w:pPr>
    </w:p>
    <w:p w14:paraId="3FE5D52B" w14:textId="77777777" w:rsidR="00F02424" w:rsidRPr="007A3349" w:rsidRDefault="00F02424" w:rsidP="00F02424">
      <w:pPr>
        <w:numPr>
          <w:ilvl w:val="0"/>
          <w:numId w:val="6"/>
        </w:numPr>
        <w:jc w:val="both"/>
        <w:rPr>
          <w:rFonts w:cs="Arial"/>
        </w:rPr>
      </w:pPr>
      <w:r w:rsidRPr="007A3349">
        <w:rPr>
          <w:rFonts w:cs="Arial"/>
        </w:rPr>
        <w:t xml:space="preserve">To assist with the management of buildings and plant service and maintenance contracts ensuring where possible, works are carried out in house (where costs are reduced). </w:t>
      </w:r>
    </w:p>
    <w:p w14:paraId="6F2F9C93" w14:textId="77777777" w:rsidR="00F02424" w:rsidRPr="007A3349" w:rsidRDefault="00F02424" w:rsidP="00F02424">
      <w:pPr>
        <w:jc w:val="both"/>
        <w:rPr>
          <w:rFonts w:cs="Arial"/>
        </w:rPr>
      </w:pPr>
    </w:p>
    <w:p w14:paraId="109697F6" w14:textId="77777777" w:rsidR="00F02424" w:rsidRPr="007A3349" w:rsidRDefault="00F02424" w:rsidP="00F02424">
      <w:pPr>
        <w:numPr>
          <w:ilvl w:val="0"/>
          <w:numId w:val="6"/>
        </w:numPr>
        <w:jc w:val="both"/>
        <w:rPr>
          <w:rFonts w:cs="Arial"/>
        </w:rPr>
      </w:pPr>
      <w:r w:rsidRPr="007A3349">
        <w:rPr>
          <w:rFonts w:cs="Arial"/>
        </w:rPr>
        <w:t xml:space="preserve">To assist the annual review of buildings / plant service contracts with a view to securing best value and cost savings where possible. </w:t>
      </w:r>
    </w:p>
    <w:p w14:paraId="7C5062D9" w14:textId="77777777" w:rsidR="00F02424" w:rsidRPr="007A3349" w:rsidRDefault="00F02424" w:rsidP="00F02424">
      <w:pPr>
        <w:jc w:val="both"/>
        <w:rPr>
          <w:rFonts w:cs="Arial"/>
        </w:rPr>
      </w:pPr>
    </w:p>
    <w:p w14:paraId="32ED1EA9" w14:textId="77777777" w:rsidR="00F02424" w:rsidRPr="007A3349" w:rsidRDefault="00F02424" w:rsidP="00F02424">
      <w:pPr>
        <w:numPr>
          <w:ilvl w:val="0"/>
          <w:numId w:val="6"/>
        </w:numPr>
        <w:jc w:val="both"/>
        <w:rPr>
          <w:rFonts w:cs="Arial"/>
        </w:rPr>
      </w:pPr>
      <w:r w:rsidRPr="007A3349">
        <w:rPr>
          <w:rFonts w:cs="Arial"/>
        </w:rPr>
        <w:t xml:space="preserve">To liaise with BOB colleagues regarding centrally monitored maintenance / service contracts again ensuring that they are reviewed annually with a view to best value being sought and cost reductions achieved where possible. </w:t>
      </w:r>
    </w:p>
    <w:p w14:paraId="4DBE0EBD" w14:textId="77777777" w:rsidR="00F02424" w:rsidRPr="007A3349" w:rsidRDefault="00F02424" w:rsidP="00F02424">
      <w:pPr>
        <w:jc w:val="both"/>
        <w:rPr>
          <w:rFonts w:cs="Arial"/>
        </w:rPr>
      </w:pPr>
    </w:p>
    <w:p w14:paraId="0F483E3B" w14:textId="77777777" w:rsidR="00F02424" w:rsidRPr="007A3349" w:rsidRDefault="00F02424" w:rsidP="00F02424">
      <w:pPr>
        <w:numPr>
          <w:ilvl w:val="0"/>
          <w:numId w:val="6"/>
        </w:numPr>
        <w:jc w:val="both"/>
        <w:rPr>
          <w:rFonts w:cs="Arial"/>
        </w:rPr>
      </w:pPr>
      <w:r w:rsidRPr="007A3349">
        <w:rPr>
          <w:rFonts w:cs="Arial"/>
        </w:rPr>
        <w:t>To assist with the project management of facility maintenance works / improvements in liaison with the Leisure Services Client and others e.g. contractors, consultants etc.</w:t>
      </w:r>
    </w:p>
    <w:p w14:paraId="6188218B" w14:textId="77777777" w:rsidR="00F02424" w:rsidRPr="007A3349" w:rsidRDefault="00F02424" w:rsidP="00F02424">
      <w:pPr>
        <w:jc w:val="both"/>
        <w:rPr>
          <w:rFonts w:cs="Arial"/>
        </w:rPr>
      </w:pPr>
    </w:p>
    <w:p w14:paraId="3E7BAF9B" w14:textId="77777777" w:rsidR="00F02424" w:rsidRPr="007A3349" w:rsidRDefault="00F02424" w:rsidP="00F02424">
      <w:pPr>
        <w:numPr>
          <w:ilvl w:val="0"/>
          <w:numId w:val="6"/>
        </w:numPr>
        <w:jc w:val="both"/>
        <w:rPr>
          <w:rFonts w:cs="Arial"/>
        </w:rPr>
      </w:pPr>
      <w:r w:rsidRPr="007A3349">
        <w:rPr>
          <w:rFonts w:cs="Arial"/>
        </w:rPr>
        <w:t>To set up / down technical equipment as and when required e.g. for events / functions.</w:t>
      </w:r>
    </w:p>
    <w:p w14:paraId="2A0CAC8B" w14:textId="77777777" w:rsidR="00F02424" w:rsidRPr="007A3349" w:rsidRDefault="00F02424" w:rsidP="00F02424">
      <w:pPr>
        <w:jc w:val="both"/>
        <w:rPr>
          <w:rFonts w:cs="Arial"/>
        </w:rPr>
      </w:pPr>
    </w:p>
    <w:p w14:paraId="4344252A" w14:textId="77777777" w:rsidR="00F02424" w:rsidRPr="007A3349" w:rsidRDefault="00F02424" w:rsidP="00F02424">
      <w:pPr>
        <w:numPr>
          <w:ilvl w:val="0"/>
          <w:numId w:val="6"/>
        </w:numPr>
        <w:tabs>
          <w:tab w:val="left" w:pos="720"/>
        </w:tabs>
        <w:jc w:val="both"/>
        <w:rPr>
          <w:rFonts w:cs="Arial"/>
        </w:rPr>
      </w:pPr>
      <w:r w:rsidRPr="007A3349">
        <w:rPr>
          <w:rFonts w:cs="Arial"/>
        </w:rPr>
        <w:t>To be flexible in providing cover within other staff designations as per service needs.</w:t>
      </w:r>
    </w:p>
    <w:p w14:paraId="28529FD7" w14:textId="77777777" w:rsidR="00F02424" w:rsidRPr="007A3349" w:rsidRDefault="00F02424" w:rsidP="00F02424">
      <w:pPr>
        <w:pStyle w:val="BodyText"/>
        <w:tabs>
          <w:tab w:val="left" w:pos="720"/>
        </w:tabs>
        <w:jc w:val="both"/>
        <w:rPr>
          <w:rFonts w:cs="Arial"/>
          <w:sz w:val="22"/>
        </w:rPr>
      </w:pPr>
    </w:p>
    <w:p w14:paraId="04CABDF2" w14:textId="77777777" w:rsidR="00F02424" w:rsidRPr="007A3349" w:rsidRDefault="00F02424" w:rsidP="00F02424">
      <w:pPr>
        <w:pStyle w:val="BodyText"/>
        <w:numPr>
          <w:ilvl w:val="0"/>
          <w:numId w:val="6"/>
        </w:numPr>
        <w:tabs>
          <w:tab w:val="left" w:pos="720"/>
        </w:tabs>
        <w:jc w:val="both"/>
        <w:rPr>
          <w:rFonts w:cs="Arial"/>
          <w:sz w:val="22"/>
        </w:rPr>
      </w:pPr>
      <w:r w:rsidRPr="007A3349">
        <w:rPr>
          <w:rFonts w:cs="Arial"/>
          <w:sz w:val="22"/>
        </w:rPr>
        <w:t>To sign within agreed limits and as appropriate orders, invoices, sickness returns, timesheets etc. within laid down procedures.</w:t>
      </w:r>
    </w:p>
    <w:p w14:paraId="70E5A149" w14:textId="77777777" w:rsidR="00F02424" w:rsidRPr="007A3349" w:rsidRDefault="00F02424" w:rsidP="00F02424">
      <w:pPr>
        <w:pStyle w:val="BodyText"/>
        <w:tabs>
          <w:tab w:val="left" w:pos="720"/>
        </w:tabs>
        <w:jc w:val="both"/>
        <w:rPr>
          <w:rFonts w:cs="Arial"/>
          <w:sz w:val="22"/>
        </w:rPr>
      </w:pPr>
    </w:p>
    <w:p w14:paraId="34696C73" w14:textId="77777777" w:rsidR="00F02424" w:rsidRPr="007A3349" w:rsidRDefault="00F02424" w:rsidP="00F02424">
      <w:pPr>
        <w:pStyle w:val="BodyText"/>
        <w:numPr>
          <w:ilvl w:val="0"/>
          <w:numId w:val="6"/>
        </w:numPr>
        <w:tabs>
          <w:tab w:val="left" w:pos="720"/>
        </w:tabs>
        <w:jc w:val="both"/>
        <w:rPr>
          <w:rFonts w:cs="Arial"/>
          <w:sz w:val="22"/>
        </w:rPr>
      </w:pPr>
      <w:r w:rsidRPr="007A3349">
        <w:rPr>
          <w:rFonts w:cs="Arial"/>
          <w:sz w:val="22"/>
        </w:rPr>
        <w:t xml:space="preserve">To assist in the development, implementation, review and updating of BLMSO’s Quality Management System (QMS) documentation with a particular emphasis upon documents linked to facility operations / maintenance. </w:t>
      </w:r>
    </w:p>
    <w:p w14:paraId="4B72463A" w14:textId="77777777" w:rsidR="00F02424" w:rsidRPr="007A3349" w:rsidRDefault="00F02424" w:rsidP="00F02424">
      <w:pPr>
        <w:pStyle w:val="BodyText"/>
        <w:tabs>
          <w:tab w:val="left" w:pos="720"/>
        </w:tabs>
        <w:jc w:val="both"/>
        <w:rPr>
          <w:rFonts w:cs="Arial"/>
          <w:sz w:val="22"/>
        </w:rPr>
      </w:pPr>
    </w:p>
    <w:p w14:paraId="79FCFFB9" w14:textId="77777777" w:rsidR="00F02424" w:rsidRPr="007A3349" w:rsidRDefault="00F02424" w:rsidP="00F02424">
      <w:pPr>
        <w:numPr>
          <w:ilvl w:val="0"/>
          <w:numId w:val="6"/>
        </w:numPr>
        <w:jc w:val="both"/>
        <w:rPr>
          <w:rFonts w:cs="Arial"/>
        </w:rPr>
      </w:pPr>
      <w:r w:rsidRPr="007A3349">
        <w:rPr>
          <w:rFonts w:cs="Arial"/>
        </w:rPr>
        <w:t xml:space="preserve">To assist BLMSO’s bids to achieve quality registrations / accreditation’s including Charter Mark, Quest, ISO90002, IiP etc. </w:t>
      </w:r>
    </w:p>
    <w:p w14:paraId="79EB688B" w14:textId="77777777" w:rsidR="00F02424" w:rsidRPr="007A3349" w:rsidRDefault="00F02424" w:rsidP="00F02424">
      <w:pPr>
        <w:pStyle w:val="Footer"/>
        <w:jc w:val="both"/>
        <w:rPr>
          <w:rFonts w:cs="Arial"/>
        </w:rPr>
      </w:pPr>
    </w:p>
    <w:p w14:paraId="5716A4F0" w14:textId="77777777" w:rsidR="00F02424" w:rsidRPr="007A3349" w:rsidRDefault="00F02424" w:rsidP="00F02424">
      <w:pPr>
        <w:numPr>
          <w:ilvl w:val="0"/>
          <w:numId w:val="6"/>
        </w:numPr>
        <w:jc w:val="both"/>
        <w:rPr>
          <w:rFonts w:cs="Arial"/>
        </w:rPr>
      </w:pPr>
      <w:r w:rsidRPr="007A3349">
        <w:rPr>
          <w:rFonts w:cs="Arial"/>
        </w:rPr>
        <w:t>To undertake staff training, some of which may take place outside or normal working hours.</w:t>
      </w:r>
    </w:p>
    <w:p w14:paraId="1AC2828D" w14:textId="77777777" w:rsidR="00F02424" w:rsidRPr="007A3349" w:rsidRDefault="00F02424" w:rsidP="00F02424">
      <w:pPr>
        <w:pStyle w:val="BodyText"/>
        <w:tabs>
          <w:tab w:val="left" w:pos="720"/>
        </w:tabs>
        <w:jc w:val="both"/>
        <w:rPr>
          <w:rFonts w:cs="Arial"/>
          <w:sz w:val="22"/>
        </w:rPr>
      </w:pPr>
    </w:p>
    <w:p w14:paraId="33171C43" w14:textId="77777777" w:rsidR="00F02424" w:rsidRPr="007A3349" w:rsidRDefault="00F02424" w:rsidP="00F02424">
      <w:pPr>
        <w:pStyle w:val="BodyText"/>
        <w:numPr>
          <w:ilvl w:val="0"/>
          <w:numId w:val="6"/>
        </w:numPr>
        <w:tabs>
          <w:tab w:val="left" w:pos="720"/>
        </w:tabs>
        <w:jc w:val="both"/>
        <w:rPr>
          <w:rFonts w:cs="Arial"/>
          <w:sz w:val="22"/>
        </w:rPr>
      </w:pPr>
      <w:r w:rsidRPr="007A3349">
        <w:rPr>
          <w:rFonts w:cs="Arial"/>
          <w:sz w:val="22"/>
        </w:rPr>
        <w:t>To take part in meetings as per the meeting schedule and others as requested.</w:t>
      </w:r>
    </w:p>
    <w:p w14:paraId="18A4034B" w14:textId="77777777" w:rsidR="00F02424" w:rsidRPr="007A3349" w:rsidRDefault="00F02424" w:rsidP="00F02424">
      <w:pPr>
        <w:pStyle w:val="BodyText"/>
        <w:tabs>
          <w:tab w:val="left" w:pos="720"/>
        </w:tabs>
        <w:jc w:val="both"/>
        <w:rPr>
          <w:rFonts w:cs="Arial"/>
          <w:sz w:val="22"/>
        </w:rPr>
      </w:pPr>
    </w:p>
    <w:p w14:paraId="671F1CA0" w14:textId="77777777" w:rsidR="00F02424" w:rsidRPr="007A3349" w:rsidRDefault="00F02424" w:rsidP="00F02424">
      <w:pPr>
        <w:pStyle w:val="BodyText"/>
        <w:numPr>
          <w:ilvl w:val="0"/>
          <w:numId w:val="6"/>
        </w:numPr>
        <w:tabs>
          <w:tab w:val="left" w:pos="720"/>
        </w:tabs>
        <w:jc w:val="both"/>
        <w:rPr>
          <w:rFonts w:cs="Arial"/>
          <w:sz w:val="22"/>
        </w:rPr>
      </w:pPr>
      <w:r w:rsidRPr="007A3349">
        <w:rPr>
          <w:rFonts w:cs="Arial"/>
          <w:sz w:val="22"/>
        </w:rPr>
        <w:t>To assist in the implementation of the requirements of the Health and Safety at Work Act 1974 and the Management of Health and Safety at Work Regulations 1992 ensuring personal compliance at all times with relevant health and safety legislation and agreed procedures.</w:t>
      </w:r>
    </w:p>
    <w:p w14:paraId="2F9A11CC" w14:textId="77777777" w:rsidR="00F02424" w:rsidRPr="007A3349" w:rsidRDefault="00F02424" w:rsidP="00F02424">
      <w:pPr>
        <w:pStyle w:val="BodyText"/>
        <w:tabs>
          <w:tab w:val="left" w:pos="720"/>
        </w:tabs>
        <w:jc w:val="both"/>
        <w:rPr>
          <w:rFonts w:cs="Arial"/>
          <w:sz w:val="22"/>
        </w:rPr>
      </w:pPr>
    </w:p>
    <w:p w14:paraId="44A9999F" w14:textId="77777777" w:rsidR="00F02424" w:rsidRDefault="00F02424" w:rsidP="00F02424">
      <w:pPr>
        <w:pStyle w:val="BodyText"/>
        <w:numPr>
          <w:ilvl w:val="0"/>
          <w:numId w:val="6"/>
        </w:numPr>
        <w:tabs>
          <w:tab w:val="left" w:pos="720"/>
        </w:tabs>
        <w:jc w:val="both"/>
        <w:rPr>
          <w:rFonts w:cs="Arial"/>
          <w:sz w:val="22"/>
        </w:rPr>
      </w:pPr>
      <w:r w:rsidRPr="007A3349">
        <w:rPr>
          <w:rFonts w:cs="Arial"/>
          <w:sz w:val="22"/>
        </w:rPr>
        <w:t xml:space="preserve">To specifically ensure compliance with key health and safety regulations including COSHH, Risk Assessments, PPE, PUWER, EAP’s and NOP’s, Manual Handling and other relevant legislation.  To keep up to date with changing health and safety legislation and new systems of work. </w:t>
      </w:r>
    </w:p>
    <w:p w14:paraId="397752C9" w14:textId="77777777" w:rsidR="00F02424" w:rsidRDefault="00F02424" w:rsidP="00F02424">
      <w:pPr>
        <w:pStyle w:val="ListParagraph"/>
        <w:rPr>
          <w:rFonts w:cs="Arial"/>
        </w:rPr>
      </w:pPr>
    </w:p>
    <w:p w14:paraId="31AFC3AF" w14:textId="77777777" w:rsidR="00F02424" w:rsidRPr="007A3349" w:rsidRDefault="00F02424" w:rsidP="00F02424">
      <w:pPr>
        <w:pStyle w:val="BodyText"/>
        <w:numPr>
          <w:ilvl w:val="0"/>
          <w:numId w:val="6"/>
        </w:numPr>
        <w:tabs>
          <w:tab w:val="left" w:pos="720"/>
        </w:tabs>
        <w:jc w:val="both"/>
        <w:rPr>
          <w:rFonts w:cs="Arial"/>
          <w:sz w:val="22"/>
        </w:rPr>
      </w:pPr>
      <w:r>
        <w:rPr>
          <w:rFonts w:cs="Arial"/>
          <w:sz w:val="22"/>
        </w:rPr>
        <w:t xml:space="preserve">Carry out weekly and monthly inspections at council properties to monitor and check Health and Safety compliance and make recommendations for carrying out works with the in-house maintenance team. Complete any remedial actions from inspections in a timely manner as instructed by line manager. </w:t>
      </w:r>
    </w:p>
    <w:p w14:paraId="3EF2E22C" w14:textId="77777777" w:rsidR="00F02424" w:rsidRPr="007A3349" w:rsidRDefault="00F02424" w:rsidP="00F02424">
      <w:pPr>
        <w:pStyle w:val="BodyText"/>
        <w:tabs>
          <w:tab w:val="left" w:pos="720"/>
        </w:tabs>
        <w:jc w:val="both"/>
        <w:rPr>
          <w:rFonts w:cs="Arial"/>
          <w:sz w:val="22"/>
        </w:rPr>
      </w:pPr>
    </w:p>
    <w:p w14:paraId="06DB8469" w14:textId="77777777" w:rsidR="00F02424" w:rsidRPr="007A3349" w:rsidRDefault="00F02424" w:rsidP="00F02424">
      <w:pPr>
        <w:pStyle w:val="BodyText"/>
        <w:numPr>
          <w:ilvl w:val="0"/>
          <w:numId w:val="6"/>
        </w:numPr>
        <w:tabs>
          <w:tab w:val="left" w:pos="720"/>
        </w:tabs>
        <w:jc w:val="both"/>
        <w:rPr>
          <w:rFonts w:cs="Arial"/>
          <w:sz w:val="22"/>
        </w:rPr>
      </w:pPr>
      <w:r w:rsidRPr="007A3349">
        <w:rPr>
          <w:rFonts w:cs="Arial"/>
          <w:sz w:val="22"/>
        </w:rPr>
        <w:t>To work as an effective member of a team.</w:t>
      </w:r>
    </w:p>
    <w:p w14:paraId="2E735C21" w14:textId="77777777" w:rsidR="00F02424" w:rsidRPr="007A3349" w:rsidRDefault="00F02424" w:rsidP="00F02424">
      <w:pPr>
        <w:jc w:val="both"/>
        <w:rPr>
          <w:rFonts w:cs="Arial"/>
          <w:color w:val="000000"/>
        </w:rPr>
      </w:pPr>
    </w:p>
    <w:p w14:paraId="1AA2295E" w14:textId="77777777" w:rsidR="00F02424" w:rsidRPr="007A3349" w:rsidRDefault="00F02424" w:rsidP="00F02424">
      <w:pPr>
        <w:pStyle w:val="BodyText"/>
        <w:jc w:val="both"/>
        <w:rPr>
          <w:rFonts w:cs="Arial"/>
          <w:sz w:val="22"/>
        </w:rPr>
      </w:pPr>
      <w:r w:rsidRPr="007A3349">
        <w:rPr>
          <w:rFonts w:cs="Arial"/>
          <w:sz w:val="22"/>
        </w:rPr>
        <w:t xml:space="preserve">Such other duties as may from time to time be necessary, compatible with the nature of the post. This job description will be reviewed on a regular basis and will, in consultation with the post holder, be adjusted / changed as necessary or appropriate in line with the developing nature of BLMSO / Leisure Services. </w:t>
      </w:r>
    </w:p>
    <w:p w14:paraId="5A19CAA5" w14:textId="77777777" w:rsidR="00F02424" w:rsidRPr="007A3349" w:rsidRDefault="00F02424" w:rsidP="00F02424">
      <w:pPr>
        <w:jc w:val="both"/>
        <w:rPr>
          <w:rFonts w:cs="Arial"/>
        </w:rPr>
      </w:pPr>
    </w:p>
    <w:p w14:paraId="2A80116E" w14:textId="77777777" w:rsidR="00F02424" w:rsidRPr="007A3349" w:rsidRDefault="00F02424" w:rsidP="00F02424">
      <w:pPr>
        <w:jc w:val="both"/>
        <w:rPr>
          <w:rFonts w:cs="Arial"/>
        </w:rPr>
      </w:pPr>
      <w:r w:rsidRPr="007A3349">
        <w:rPr>
          <w:rFonts w:cs="Arial"/>
        </w:rPr>
        <w:t xml:space="preserve">It should be noted that the above list of duties and responsibilities is not necessarily a complete statement of the final duties of the post. It is intended to give an overall view of the position and should be taken as guidance only. </w:t>
      </w:r>
    </w:p>
    <w:p w14:paraId="0E297B9C" w14:textId="77777777" w:rsidR="00F02424" w:rsidRPr="007A3349" w:rsidRDefault="00F02424" w:rsidP="00F02424">
      <w:pPr>
        <w:jc w:val="both"/>
        <w:rPr>
          <w:rFonts w:cs="Arial"/>
          <w:color w:val="000000"/>
        </w:rPr>
      </w:pPr>
    </w:p>
    <w:p w14:paraId="6877D08F" w14:textId="77777777" w:rsidR="00F02424" w:rsidRPr="007A3349" w:rsidRDefault="00F02424" w:rsidP="00F02424">
      <w:pPr>
        <w:shd w:val="pct10" w:color="auto" w:fill="auto"/>
        <w:rPr>
          <w:rFonts w:cs="Arial"/>
          <w:color w:val="000000"/>
        </w:rPr>
      </w:pPr>
      <w:r w:rsidRPr="007A3349">
        <w:rPr>
          <w:rFonts w:cs="Arial"/>
          <w:b/>
          <w:color w:val="000000"/>
        </w:rPr>
        <w:t>RESPONSIBILITY AND AUTHORITY</w:t>
      </w:r>
    </w:p>
    <w:p w14:paraId="5788E353" w14:textId="77777777" w:rsidR="00F02424" w:rsidRPr="007A3349" w:rsidRDefault="00F02424" w:rsidP="00F02424">
      <w:pPr>
        <w:rPr>
          <w:rFonts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8"/>
        <w:gridCol w:w="6166"/>
      </w:tblGrid>
      <w:tr w:rsidR="00F02424" w:rsidRPr="007A3349" w14:paraId="70E04F6F" w14:textId="77777777" w:rsidTr="00C835E7">
        <w:tblPrEx>
          <w:tblCellMar>
            <w:top w:w="0" w:type="dxa"/>
            <w:bottom w:w="0" w:type="dxa"/>
          </w:tblCellMar>
        </w:tblPrEx>
        <w:tc>
          <w:tcPr>
            <w:tcW w:w="3078" w:type="dxa"/>
          </w:tcPr>
          <w:p w14:paraId="3985DE24" w14:textId="77777777" w:rsidR="00F02424" w:rsidRPr="007A3349" w:rsidRDefault="00F02424" w:rsidP="00C835E7">
            <w:pPr>
              <w:rPr>
                <w:rFonts w:cs="Arial"/>
                <w:b/>
                <w:color w:val="000000"/>
              </w:rPr>
            </w:pPr>
            <w:r w:rsidRPr="007A3349">
              <w:rPr>
                <w:rFonts w:cs="Arial"/>
                <w:b/>
                <w:color w:val="000000"/>
              </w:rPr>
              <w:t>Staff</w:t>
            </w:r>
          </w:p>
        </w:tc>
        <w:tc>
          <w:tcPr>
            <w:tcW w:w="6166" w:type="dxa"/>
          </w:tcPr>
          <w:p w14:paraId="5FA7CFA3" w14:textId="77777777" w:rsidR="00F02424" w:rsidRPr="007A3349" w:rsidRDefault="00F02424" w:rsidP="00C835E7">
            <w:pPr>
              <w:jc w:val="both"/>
              <w:rPr>
                <w:rFonts w:cs="Arial"/>
              </w:rPr>
            </w:pPr>
            <w:r w:rsidRPr="007A3349">
              <w:rPr>
                <w:rFonts w:cs="Arial"/>
              </w:rPr>
              <w:t>Supervision of contractors and casual maintenance officers</w:t>
            </w:r>
          </w:p>
          <w:p w14:paraId="43D581C6" w14:textId="77777777" w:rsidR="00F02424" w:rsidRPr="007A3349" w:rsidRDefault="00F02424" w:rsidP="00C835E7">
            <w:pPr>
              <w:rPr>
                <w:rFonts w:cs="Arial"/>
                <w:color w:val="000000"/>
              </w:rPr>
            </w:pPr>
          </w:p>
        </w:tc>
      </w:tr>
      <w:tr w:rsidR="00F02424" w:rsidRPr="007A3349" w14:paraId="14492755" w14:textId="77777777" w:rsidTr="00C835E7">
        <w:tblPrEx>
          <w:tblCellMar>
            <w:top w:w="0" w:type="dxa"/>
            <w:bottom w:w="0" w:type="dxa"/>
          </w:tblCellMar>
        </w:tblPrEx>
        <w:tc>
          <w:tcPr>
            <w:tcW w:w="3078" w:type="dxa"/>
          </w:tcPr>
          <w:p w14:paraId="6854529A" w14:textId="77777777" w:rsidR="00F02424" w:rsidRPr="007A3349" w:rsidRDefault="00F02424" w:rsidP="00C835E7">
            <w:pPr>
              <w:rPr>
                <w:rFonts w:cs="Arial"/>
                <w:b/>
                <w:color w:val="000000"/>
              </w:rPr>
            </w:pPr>
            <w:r w:rsidRPr="007A3349">
              <w:rPr>
                <w:rFonts w:cs="Arial"/>
                <w:b/>
                <w:color w:val="000000"/>
              </w:rPr>
              <w:t>Financial</w:t>
            </w:r>
          </w:p>
        </w:tc>
        <w:tc>
          <w:tcPr>
            <w:tcW w:w="6166" w:type="dxa"/>
          </w:tcPr>
          <w:p w14:paraId="05F1D2C3" w14:textId="77777777" w:rsidR="00F02424" w:rsidRPr="007A3349" w:rsidRDefault="00F02424" w:rsidP="00C835E7">
            <w:pPr>
              <w:jc w:val="both"/>
              <w:rPr>
                <w:rFonts w:cs="Arial"/>
              </w:rPr>
            </w:pPr>
            <w:r w:rsidRPr="007A3349">
              <w:rPr>
                <w:rFonts w:cs="Arial"/>
              </w:rPr>
              <w:t>To assist with the management of maintenance / utility budgets.</w:t>
            </w:r>
          </w:p>
          <w:p w14:paraId="292F3D23" w14:textId="77777777" w:rsidR="00F02424" w:rsidRPr="007A3349" w:rsidRDefault="00F02424" w:rsidP="00C835E7">
            <w:pPr>
              <w:rPr>
                <w:rFonts w:cs="Arial"/>
                <w:color w:val="000000"/>
              </w:rPr>
            </w:pPr>
          </w:p>
        </w:tc>
      </w:tr>
      <w:tr w:rsidR="00F02424" w:rsidRPr="007A3349" w14:paraId="625C827A" w14:textId="77777777" w:rsidTr="00C835E7">
        <w:tblPrEx>
          <w:tblCellMar>
            <w:top w:w="0" w:type="dxa"/>
            <w:bottom w:w="0" w:type="dxa"/>
          </w:tblCellMar>
        </w:tblPrEx>
        <w:tc>
          <w:tcPr>
            <w:tcW w:w="3078" w:type="dxa"/>
          </w:tcPr>
          <w:p w14:paraId="5576A385" w14:textId="77777777" w:rsidR="00F02424" w:rsidRPr="007A3349" w:rsidRDefault="00F02424" w:rsidP="00C835E7">
            <w:pPr>
              <w:rPr>
                <w:rFonts w:cs="Arial"/>
                <w:b/>
                <w:color w:val="000000"/>
              </w:rPr>
            </w:pPr>
            <w:r w:rsidRPr="007A3349">
              <w:rPr>
                <w:rFonts w:cs="Arial"/>
                <w:b/>
                <w:color w:val="000000"/>
              </w:rPr>
              <w:t>Equipment</w:t>
            </w:r>
          </w:p>
        </w:tc>
        <w:tc>
          <w:tcPr>
            <w:tcW w:w="6166" w:type="dxa"/>
          </w:tcPr>
          <w:p w14:paraId="436C15A2" w14:textId="77777777" w:rsidR="00F02424" w:rsidRPr="007A3349" w:rsidRDefault="00F02424" w:rsidP="00C835E7">
            <w:pPr>
              <w:jc w:val="both"/>
              <w:rPr>
                <w:rFonts w:cs="Arial"/>
              </w:rPr>
            </w:pPr>
            <w:r w:rsidRPr="007A3349">
              <w:rPr>
                <w:rFonts w:cs="Arial"/>
              </w:rPr>
              <w:t>All plant and other equipment</w:t>
            </w:r>
          </w:p>
          <w:p w14:paraId="2486CC68" w14:textId="77777777" w:rsidR="00F02424" w:rsidRPr="007A3349" w:rsidRDefault="00F02424" w:rsidP="00C835E7">
            <w:pPr>
              <w:rPr>
                <w:rFonts w:cs="Arial"/>
                <w:color w:val="000000"/>
              </w:rPr>
            </w:pPr>
          </w:p>
        </w:tc>
      </w:tr>
    </w:tbl>
    <w:p w14:paraId="12067437" w14:textId="77777777" w:rsidR="00F02424" w:rsidRPr="007A3349" w:rsidRDefault="00F02424" w:rsidP="00F02424">
      <w:pPr>
        <w:rPr>
          <w:rFonts w:cs="Arial"/>
          <w:color w:val="000000"/>
        </w:rPr>
      </w:pPr>
    </w:p>
    <w:p w14:paraId="1CA5190E" w14:textId="77777777" w:rsidR="00F02424" w:rsidRPr="007A3349" w:rsidRDefault="00F02424" w:rsidP="00F02424">
      <w:pPr>
        <w:shd w:val="pct10" w:color="auto" w:fill="auto"/>
        <w:rPr>
          <w:rFonts w:cs="Arial"/>
          <w:b/>
          <w:color w:val="000000"/>
        </w:rPr>
      </w:pPr>
      <w:r w:rsidRPr="007A3349">
        <w:rPr>
          <w:rFonts w:cs="Arial"/>
          <w:b/>
          <w:color w:val="000000"/>
        </w:rPr>
        <w:t>RELATIONSHIPS</w:t>
      </w:r>
    </w:p>
    <w:p w14:paraId="04BEF4F9" w14:textId="77777777" w:rsidR="00F02424" w:rsidRPr="007A3349" w:rsidRDefault="00F02424" w:rsidP="00F02424">
      <w:pPr>
        <w:rPr>
          <w:rFonts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2613"/>
        <w:gridCol w:w="6165"/>
      </w:tblGrid>
      <w:tr w:rsidR="00F02424" w:rsidRPr="007A3349" w14:paraId="7BA549D4" w14:textId="77777777" w:rsidTr="00C835E7">
        <w:tblPrEx>
          <w:tblCellMar>
            <w:top w:w="0" w:type="dxa"/>
            <w:bottom w:w="0" w:type="dxa"/>
          </w:tblCellMar>
        </w:tblPrEx>
        <w:tc>
          <w:tcPr>
            <w:tcW w:w="3081" w:type="dxa"/>
            <w:gridSpan w:val="2"/>
          </w:tcPr>
          <w:p w14:paraId="2CC8A17E" w14:textId="77777777" w:rsidR="00F02424" w:rsidRPr="007A3349" w:rsidRDefault="00F02424" w:rsidP="00C835E7">
            <w:pPr>
              <w:rPr>
                <w:rFonts w:cs="Arial"/>
                <w:b/>
                <w:color w:val="000000"/>
              </w:rPr>
            </w:pPr>
            <w:r w:rsidRPr="007A3349">
              <w:rPr>
                <w:rFonts w:cs="Arial"/>
                <w:b/>
                <w:color w:val="000000"/>
              </w:rPr>
              <w:t>Accountable to:</w:t>
            </w:r>
          </w:p>
        </w:tc>
        <w:tc>
          <w:tcPr>
            <w:tcW w:w="6162" w:type="dxa"/>
          </w:tcPr>
          <w:p w14:paraId="27E8189F" w14:textId="77777777" w:rsidR="00F02424" w:rsidRPr="007A3349" w:rsidRDefault="00F02424" w:rsidP="00C835E7">
            <w:pPr>
              <w:jc w:val="both"/>
              <w:rPr>
                <w:rFonts w:cs="Arial"/>
                <w:lang w:val="en-US"/>
              </w:rPr>
            </w:pPr>
            <w:r>
              <w:rPr>
                <w:rFonts w:cs="Arial"/>
                <w:lang w:val="en-US"/>
              </w:rPr>
              <w:t xml:space="preserve">Facilities </w:t>
            </w:r>
            <w:r w:rsidRPr="007A3349">
              <w:rPr>
                <w:rFonts w:cs="Arial"/>
                <w:lang w:val="en-US"/>
              </w:rPr>
              <w:t>Maintenance Manager / Deputy Maintenance Manager</w:t>
            </w:r>
          </w:p>
          <w:p w14:paraId="0E0547EF" w14:textId="77777777" w:rsidR="00F02424" w:rsidRPr="007A3349" w:rsidRDefault="00F02424" w:rsidP="00C835E7">
            <w:pPr>
              <w:rPr>
                <w:rFonts w:cs="Arial"/>
                <w:color w:val="000000"/>
              </w:rPr>
            </w:pPr>
          </w:p>
        </w:tc>
      </w:tr>
      <w:tr w:rsidR="00F02424" w:rsidRPr="007A3349" w14:paraId="67BB0783" w14:textId="77777777" w:rsidTr="00C835E7">
        <w:tblPrEx>
          <w:tblCellMar>
            <w:top w:w="0" w:type="dxa"/>
            <w:bottom w:w="0" w:type="dxa"/>
          </w:tblCellMar>
        </w:tblPrEx>
        <w:tc>
          <w:tcPr>
            <w:tcW w:w="3081" w:type="dxa"/>
            <w:gridSpan w:val="2"/>
          </w:tcPr>
          <w:p w14:paraId="0F0E3817" w14:textId="77777777" w:rsidR="00F02424" w:rsidRDefault="00F02424" w:rsidP="00C835E7">
            <w:pPr>
              <w:rPr>
                <w:rFonts w:cs="Arial"/>
                <w:b/>
                <w:color w:val="000000"/>
              </w:rPr>
            </w:pPr>
            <w:r w:rsidRPr="007A3349">
              <w:rPr>
                <w:rFonts w:cs="Arial"/>
                <w:b/>
                <w:color w:val="000000"/>
              </w:rPr>
              <w:t>Contacts with other people:</w:t>
            </w:r>
          </w:p>
          <w:p w14:paraId="2F8A7764" w14:textId="77777777" w:rsidR="00F02424" w:rsidRPr="007A3349" w:rsidRDefault="00F02424" w:rsidP="00C835E7">
            <w:pPr>
              <w:rPr>
                <w:rFonts w:cs="Arial"/>
                <w:b/>
                <w:color w:val="000000"/>
              </w:rPr>
            </w:pPr>
          </w:p>
        </w:tc>
        <w:tc>
          <w:tcPr>
            <w:tcW w:w="6162" w:type="dxa"/>
          </w:tcPr>
          <w:p w14:paraId="6E12F12C" w14:textId="77777777" w:rsidR="00F02424" w:rsidRPr="007A3349" w:rsidRDefault="00F02424" w:rsidP="00C835E7">
            <w:pPr>
              <w:rPr>
                <w:rFonts w:cs="Arial"/>
                <w:color w:val="000000"/>
              </w:rPr>
            </w:pPr>
          </w:p>
        </w:tc>
      </w:tr>
      <w:tr w:rsidR="00F02424" w:rsidRPr="007A3349" w14:paraId="53FDFADC" w14:textId="77777777" w:rsidTr="00C835E7">
        <w:tblPrEx>
          <w:tblCellMar>
            <w:top w:w="0" w:type="dxa"/>
            <w:bottom w:w="0" w:type="dxa"/>
          </w:tblCellMar>
        </w:tblPrEx>
        <w:tc>
          <w:tcPr>
            <w:tcW w:w="468" w:type="dxa"/>
          </w:tcPr>
          <w:p w14:paraId="0D1C2767" w14:textId="77777777" w:rsidR="00F02424" w:rsidRPr="007A3349" w:rsidRDefault="00F02424" w:rsidP="00C835E7">
            <w:pPr>
              <w:rPr>
                <w:rFonts w:cs="Arial"/>
                <w:b/>
                <w:color w:val="000000"/>
              </w:rPr>
            </w:pPr>
            <w:r w:rsidRPr="007A3349">
              <w:rPr>
                <w:rFonts w:cs="Arial"/>
                <w:b/>
                <w:color w:val="000000"/>
              </w:rPr>
              <w:t>a)</w:t>
            </w:r>
          </w:p>
        </w:tc>
        <w:tc>
          <w:tcPr>
            <w:tcW w:w="2610" w:type="dxa"/>
          </w:tcPr>
          <w:p w14:paraId="0C2042BC" w14:textId="77777777" w:rsidR="00F02424" w:rsidRPr="007A3349" w:rsidRDefault="00F02424" w:rsidP="00C835E7">
            <w:pPr>
              <w:rPr>
                <w:rFonts w:cs="Arial"/>
                <w:b/>
                <w:color w:val="000000"/>
              </w:rPr>
            </w:pPr>
            <w:r w:rsidRPr="007A3349">
              <w:rPr>
                <w:rFonts w:cs="Arial"/>
                <w:b/>
                <w:color w:val="000000"/>
              </w:rPr>
              <w:t>Own</w:t>
            </w:r>
            <w:r>
              <w:rPr>
                <w:rFonts w:cs="Arial"/>
                <w:b/>
                <w:color w:val="000000"/>
              </w:rPr>
              <w:t xml:space="preserve"> Group</w:t>
            </w:r>
          </w:p>
        </w:tc>
        <w:tc>
          <w:tcPr>
            <w:tcW w:w="6165" w:type="dxa"/>
          </w:tcPr>
          <w:p w14:paraId="4CACCF22" w14:textId="77777777" w:rsidR="00F02424" w:rsidRPr="007A3349" w:rsidRDefault="00F02424" w:rsidP="00C835E7">
            <w:pPr>
              <w:jc w:val="both"/>
              <w:rPr>
                <w:rFonts w:cs="Arial"/>
              </w:rPr>
            </w:pPr>
            <w:r w:rsidRPr="007A3349">
              <w:rPr>
                <w:rFonts w:cs="Arial"/>
              </w:rPr>
              <w:t>Senior managers and operational staff</w:t>
            </w:r>
          </w:p>
          <w:p w14:paraId="1C9324F8" w14:textId="77777777" w:rsidR="00F02424" w:rsidRPr="007A3349" w:rsidRDefault="00F02424" w:rsidP="00C835E7">
            <w:pPr>
              <w:rPr>
                <w:rFonts w:cs="Arial"/>
                <w:color w:val="000000"/>
              </w:rPr>
            </w:pPr>
          </w:p>
        </w:tc>
      </w:tr>
      <w:tr w:rsidR="00F02424" w:rsidRPr="007A3349" w14:paraId="102F38E4" w14:textId="77777777" w:rsidTr="00C835E7">
        <w:tblPrEx>
          <w:tblCellMar>
            <w:top w:w="0" w:type="dxa"/>
            <w:bottom w:w="0" w:type="dxa"/>
          </w:tblCellMar>
        </w:tblPrEx>
        <w:tc>
          <w:tcPr>
            <w:tcW w:w="468" w:type="dxa"/>
          </w:tcPr>
          <w:p w14:paraId="518DAFAC" w14:textId="77777777" w:rsidR="00F02424" w:rsidRPr="007A3349" w:rsidRDefault="00F02424" w:rsidP="00C835E7">
            <w:pPr>
              <w:rPr>
                <w:rFonts w:cs="Arial"/>
                <w:b/>
                <w:color w:val="000000"/>
              </w:rPr>
            </w:pPr>
            <w:r w:rsidRPr="007A3349">
              <w:rPr>
                <w:rFonts w:cs="Arial"/>
                <w:b/>
                <w:color w:val="000000"/>
              </w:rPr>
              <w:t>b)</w:t>
            </w:r>
          </w:p>
        </w:tc>
        <w:tc>
          <w:tcPr>
            <w:tcW w:w="2610" w:type="dxa"/>
          </w:tcPr>
          <w:p w14:paraId="43994CF3" w14:textId="77777777" w:rsidR="00F02424" w:rsidRPr="007A3349" w:rsidRDefault="00F02424" w:rsidP="00C835E7">
            <w:pPr>
              <w:rPr>
                <w:rFonts w:cs="Arial"/>
                <w:b/>
                <w:color w:val="000000"/>
              </w:rPr>
            </w:pPr>
            <w:r w:rsidRPr="007A3349">
              <w:rPr>
                <w:rFonts w:cs="Arial"/>
                <w:b/>
                <w:color w:val="000000"/>
              </w:rPr>
              <w:t>Elsewhere within the</w:t>
            </w:r>
          </w:p>
          <w:p w14:paraId="6B29DC98" w14:textId="77777777" w:rsidR="00F02424" w:rsidRPr="007A3349" w:rsidRDefault="00F02424" w:rsidP="00C835E7">
            <w:pPr>
              <w:rPr>
                <w:rFonts w:cs="Arial"/>
                <w:b/>
                <w:color w:val="000000"/>
              </w:rPr>
            </w:pPr>
            <w:r w:rsidRPr="007A3349">
              <w:rPr>
                <w:rFonts w:cs="Arial"/>
                <w:b/>
                <w:color w:val="000000"/>
              </w:rPr>
              <w:t>Council</w:t>
            </w:r>
          </w:p>
          <w:p w14:paraId="400096A6" w14:textId="77777777" w:rsidR="00F02424" w:rsidRPr="007A3349" w:rsidRDefault="00F02424" w:rsidP="00C835E7">
            <w:pPr>
              <w:rPr>
                <w:rFonts w:cs="Arial"/>
                <w:b/>
                <w:color w:val="000000"/>
              </w:rPr>
            </w:pPr>
          </w:p>
        </w:tc>
        <w:tc>
          <w:tcPr>
            <w:tcW w:w="6165" w:type="dxa"/>
          </w:tcPr>
          <w:p w14:paraId="71A039A4" w14:textId="77777777" w:rsidR="00F02424" w:rsidRPr="007A3349" w:rsidRDefault="00F02424" w:rsidP="00C835E7">
            <w:pPr>
              <w:ind w:left="38" w:hanging="360"/>
              <w:jc w:val="both"/>
              <w:rPr>
                <w:rFonts w:cs="Arial"/>
              </w:rPr>
            </w:pPr>
            <w:r w:rsidRPr="007A3349">
              <w:rPr>
                <w:rFonts w:cs="Arial"/>
              </w:rPr>
              <w:t xml:space="preserve">      Cont</w:t>
            </w:r>
            <w:r>
              <w:rPr>
                <w:rFonts w:cs="Arial"/>
              </w:rPr>
              <w:t>act with all Council Service Groups including Economic Development, Leisure facilities, Financial Services</w:t>
            </w:r>
            <w:r w:rsidRPr="007A3349">
              <w:rPr>
                <w:rFonts w:cs="Arial"/>
              </w:rPr>
              <w:t>, Environmental Services</w:t>
            </w:r>
          </w:p>
          <w:p w14:paraId="2AD03287" w14:textId="77777777" w:rsidR="00F02424" w:rsidRPr="007A3349" w:rsidRDefault="00F02424" w:rsidP="00C835E7">
            <w:pPr>
              <w:rPr>
                <w:rFonts w:cs="Arial"/>
                <w:color w:val="000000"/>
              </w:rPr>
            </w:pPr>
          </w:p>
        </w:tc>
      </w:tr>
      <w:tr w:rsidR="00F02424" w:rsidRPr="007A3349" w14:paraId="7934A59A" w14:textId="77777777" w:rsidTr="00C835E7">
        <w:tblPrEx>
          <w:tblCellMar>
            <w:top w:w="0" w:type="dxa"/>
            <w:bottom w:w="0" w:type="dxa"/>
          </w:tblCellMar>
        </w:tblPrEx>
        <w:tc>
          <w:tcPr>
            <w:tcW w:w="468" w:type="dxa"/>
          </w:tcPr>
          <w:p w14:paraId="7EA6401E" w14:textId="77777777" w:rsidR="00F02424" w:rsidRPr="007A3349" w:rsidRDefault="00F02424" w:rsidP="00C835E7">
            <w:pPr>
              <w:rPr>
                <w:rFonts w:cs="Arial"/>
                <w:b/>
                <w:color w:val="000000"/>
              </w:rPr>
            </w:pPr>
            <w:r w:rsidRPr="007A3349">
              <w:rPr>
                <w:rFonts w:cs="Arial"/>
                <w:b/>
                <w:color w:val="000000"/>
              </w:rPr>
              <w:t>c)</w:t>
            </w:r>
          </w:p>
        </w:tc>
        <w:tc>
          <w:tcPr>
            <w:tcW w:w="2610" w:type="dxa"/>
          </w:tcPr>
          <w:p w14:paraId="4AF6AF11" w14:textId="77777777" w:rsidR="00F02424" w:rsidRPr="007A3349" w:rsidRDefault="00F02424" w:rsidP="00C835E7">
            <w:pPr>
              <w:rPr>
                <w:rFonts w:cs="Arial"/>
                <w:b/>
                <w:color w:val="000000"/>
              </w:rPr>
            </w:pPr>
            <w:r w:rsidRPr="007A3349">
              <w:rPr>
                <w:rFonts w:cs="Arial"/>
                <w:b/>
                <w:color w:val="000000"/>
              </w:rPr>
              <w:t>Outside the Council</w:t>
            </w:r>
          </w:p>
        </w:tc>
        <w:tc>
          <w:tcPr>
            <w:tcW w:w="6165" w:type="dxa"/>
          </w:tcPr>
          <w:p w14:paraId="74A6F5DD" w14:textId="77777777" w:rsidR="00F02424" w:rsidRPr="007A3349" w:rsidRDefault="00F02424" w:rsidP="00C835E7">
            <w:pPr>
              <w:rPr>
                <w:rFonts w:cs="Arial"/>
                <w:color w:val="000000"/>
              </w:rPr>
            </w:pPr>
            <w:r w:rsidRPr="007A3349">
              <w:rPr>
                <w:rFonts w:cs="Arial"/>
              </w:rPr>
              <w:t>Customers, contractors, suppliers, local businesses, other local authorities and the general public</w:t>
            </w:r>
          </w:p>
          <w:p w14:paraId="4433258F" w14:textId="77777777" w:rsidR="00F02424" w:rsidRPr="007A3349" w:rsidRDefault="00F02424" w:rsidP="00C835E7">
            <w:pPr>
              <w:rPr>
                <w:rFonts w:cs="Arial"/>
                <w:color w:val="000000"/>
              </w:rPr>
            </w:pPr>
          </w:p>
        </w:tc>
      </w:tr>
    </w:tbl>
    <w:p w14:paraId="73C21029" w14:textId="77777777" w:rsidR="00F02424" w:rsidRPr="007A3349" w:rsidRDefault="00F02424" w:rsidP="00F02424">
      <w:pPr>
        <w:rPr>
          <w:rFonts w:cs="Arial"/>
          <w:color w:val="000000"/>
        </w:rPr>
      </w:pPr>
    </w:p>
    <w:p w14:paraId="76F2E19D" w14:textId="77777777" w:rsidR="00F02424" w:rsidRPr="007A3349" w:rsidRDefault="00F02424" w:rsidP="00F02424">
      <w:pPr>
        <w:shd w:val="pct10" w:color="auto" w:fill="auto"/>
        <w:rPr>
          <w:rFonts w:cs="Arial"/>
          <w:color w:val="000000"/>
        </w:rPr>
      </w:pPr>
      <w:r w:rsidRPr="007A3349">
        <w:rPr>
          <w:rFonts w:cs="Arial"/>
          <w:b/>
          <w:color w:val="000000"/>
        </w:rPr>
        <w:t>PHYSICAL CONDITIONS</w:t>
      </w:r>
    </w:p>
    <w:p w14:paraId="5EC63374" w14:textId="77777777" w:rsidR="00F02424" w:rsidRPr="007A3349" w:rsidRDefault="00F02424" w:rsidP="00F02424">
      <w:pPr>
        <w:rPr>
          <w:rFonts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1"/>
        <w:gridCol w:w="6162"/>
      </w:tblGrid>
      <w:tr w:rsidR="00F02424" w:rsidRPr="007A3349" w14:paraId="5A5C2CC9" w14:textId="77777777" w:rsidTr="00C835E7">
        <w:tblPrEx>
          <w:tblCellMar>
            <w:top w:w="0" w:type="dxa"/>
            <w:bottom w:w="0" w:type="dxa"/>
          </w:tblCellMar>
        </w:tblPrEx>
        <w:tc>
          <w:tcPr>
            <w:tcW w:w="3081" w:type="dxa"/>
          </w:tcPr>
          <w:p w14:paraId="74B0C6DF" w14:textId="77777777" w:rsidR="00F02424" w:rsidRPr="007A3349" w:rsidRDefault="00F02424" w:rsidP="00C835E7">
            <w:pPr>
              <w:rPr>
                <w:rFonts w:cs="Arial"/>
                <w:b/>
                <w:color w:val="000000"/>
              </w:rPr>
            </w:pPr>
            <w:r w:rsidRPr="007A3349">
              <w:rPr>
                <w:rFonts w:cs="Arial"/>
                <w:b/>
                <w:color w:val="000000"/>
              </w:rPr>
              <w:t>Location:</w:t>
            </w:r>
          </w:p>
        </w:tc>
        <w:tc>
          <w:tcPr>
            <w:tcW w:w="6162" w:type="dxa"/>
          </w:tcPr>
          <w:p w14:paraId="3CCA6222" w14:textId="77777777" w:rsidR="00F02424" w:rsidRPr="007A3349" w:rsidRDefault="00F02424" w:rsidP="00C835E7">
            <w:pPr>
              <w:rPr>
                <w:rFonts w:cs="Arial"/>
              </w:rPr>
            </w:pPr>
            <w:r>
              <w:rPr>
                <w:rFonts w:cs="Arial"/>
              </w:rPr>
              <w:t xml:space="preserve">Laura Trott Leisure Centre or John Warner Sports Centre as specified. </w:t>
            </w:r>
            <w:r w:rsidRPr="007A3349">
              <w:rPr>
                <w:rFonts w:cs="Arial"/>
              </w:rPr>
              <w:t xml:space="preserve"> The post holder may also be required to provide cover at other BOB facilities on occasions as a result of staff shortages, events, functions etc.</w:t>
            </w:r>
          </w:p>
          <w:p w14:paraId="3B23756A" w14:textId="77777777" w:rsidR="00F02424" w:rsidRPr="007A3349" w:rsidRDefault="00F02424" w:rsidP="00C835E7">
            <w:pPr>
              <w:rPr>
                <w:rFonts w:cs="Arial"/>
                <w:color w:val="000000"/>
              </w:rPr>
            </w:pPr>
          </w:p>
        </w:tc>
      </w:tr>
      <w:tr w:rsidR="00F02424" w:rsidRPr="007A3349" w14:paraId="0D61B988" w14:textId="77777777" w:rsidTr="00C835E7">
        <w:tblPrEx>
          <w:tblCellMar>
            <w:top w:w="0" w:type="dxa"/>
            <w:bottom w:w="0" w:type="dxa"/>
          </w:tblCellMar>
        </w:tblPrEx>
        <w:tc>
          <w:tcPr>
            <w:tcW w:w="3081" w:type="dxa"/>
          </w:tcPr>
          <w:p w14:paraId="1D2F0D96" w14:textId="77777777" w:rsidR="00F02424" w:rsidRPr="007A3349" w:rsidRDefault="00F02424" w:rsidP="00C835E7">
            <w:pPr>
              <w:rPr>
                <w:rFonts w:cs="Arial"/>
                <w:b/>
                <w:color w:val="000000"/>
              </w:rPr>
            </w:pPr>
            <w:r w:rsidRPr="007A3349">
              <w:rPr>
                <w:rFonts w:cs="Arial"/>
                <w:b/>
                <w:color w:val="000000"/>
              </w:rPr>
              <w:t>Exertion:</w:t>
            </w:r>
          </w:p>
        </w:tc>
        <w:tc>
          <w:tcPr>
            <w:tcW w:w="6162" w:type="dxa"/>
          </w:tcPr>
          <w:p w14:paraId="312902EB" w14:textId="77777777" w:rsidR="00F02424" w:rsidRPr="00754903" w:rsidRDefault="00F02424" w:rsidP="00C835E7">
            <w:pPr>
              <w:jc w:val="both"/>
              <w:rPr>
                <w:rFonts w:cs="Arial"/>
              </w:rPr>
            </w:pPr>
            <w:r>
              <w:rPr>
                <w:rFonts w:cs="Arial"/>
              </w:rPr>
              <w:t>The need to lift heavy items and move around sites.</w:t>
            </w:r>
          </w:p>
        </w:tc>
      </w:tr>
      <w:tr w:rsidR="00F02424" w:rsidRPr="007A3349" w14:paraId="7B0073E0" w14:textId="77777777" w:rsidTr="00C835E7">
        <w:tblPrEx>
          <w:tblCellMar>
            <w:top w:w="0" w:type="dxa"/>
            <w:bottom w:w="0" w:type="dxa"/>
          </w:tblCellMar>
        </w:tblPrEx>
        <w:tc>
          <w:tcPr>
            <w:tcW w:w="3081" w:type="dxa"/>
          </w:tcPr>
          <w:p w14:paraId="791746CF" w14:textId="77777777" w:rsidR="00F02424" w:rsidRPr="007A3349" w:rsidRDefault="00F02424" w:rsidP="00C835E7">
            <w:pPr>
              <w:rPr>
                <w:rFonts w:cs="Arial"/>
                <w:b/>
                <w:color w:val="000000"/>
              </w:rPr>
            </w:pPr>
            <w:r w:rsidRPr="007A3349">
              <w:rPr>
                <w:rFonts w:cs="Arial"/>
                <w:b/>
                <w:color w:val="000000"/>
              </w:rPr>
              <w:t>Accident/Health Risks:</w:t>
            </w:r>
          </w:p>
        </w:tc>
        <w:tc>
          <w:tcPr>
            <w:tcW w:w="6162" w:type="dxa"/>
          </w:tcPr>
          <w:p w14:paraId="0D045A14" w14:textId="77777777" w:rsidR="00F02424" w:rsidRPr="00754903" w:rsidRDefault="00F02424" w:rsidP="00C835E7">
            <w:pPr>
              <w:jc w:val="both"/>
              <w:rPr>
                <w:rFonts w:cs="Arial"/>
              </w:rPr>
            </w:pPr>
            <w:r w:rsidRPr="007A3349">
              <w:rPr>
                <w:rFonts w:cs="Arial"/>
              </w:rPr>
              <w:t>Normal risks associated with the use of mechanical / electrical equipment.</w:t>
            </w:r>
          </w:p>
        </w:tc>
      </w:tr>
    </w:tbl>
    <w:p w14:paraId="5B6A4492" w14:textId="77777777" w:rsidR="00F02424" w:rsidRPr="007A3349" w:rsidRDefault="00F02424" w:rsidP="00F02424">
      <w:pPr>
        <w:rPr>
          <w:rFonts w:cs="Arial"/>
          <w:color w:val="000000"/>
        </w:rPr>
      </w:pPr>
    </w:p>
    <w:p w14:paraId="16D579F8" w14:textId="07ED78DB" w:rsidR="00F02424" w:rsidRPr="007A3349" w:rsidRDefault="00F02424" w:rsidP="00F02424">
      <w:pPr>
        <w:rPr>
          <w:rFonts w:cs="Arial"/>
          <w:color w:val="000000"/>
        </w:rPr>
      </w:pPr>
    </w:p>
    <w:p w14:paraId="16B4EC46" w14:textId="77777777" w:rsidR="00F02424" w:rsidRPr="007A3349" w:rsidRDefault="00F02424" w:rsidP="00F02424">
      <w:pPr>
        <w:shd w:val="pct10" w:color="auto" w:fill="auto"/>
        <w:rPr>
          <w:rFonts w:cs="Arial"/>
          <w:b/>
          <w:color w:val="000000"/>
        </w:rPr>
      </w:pPr>
      <w:r w:rsidRPr="007A3349">
        <w:rPr>
          <w:rFonts w:cs="Arial"/>
          <w:b/>
          <w:color w:val="000000"/>
        </w:rPr>
        <w:t>ECONOMIC</w:t>
      </w:r>
    </w:p>
    <w:p w14:paraId="35D8F05A" w14:textId="77777777" w:rsidR="00F02424" w:rsidRPr="007A3349" w:rsidRDefault="00F02424" w:rsidP="00F02424">
      <w:pPr>
        <w:rPr>
          <w:rFonts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6095"/>
      </w:tblGrid>
      <w:tr w:rsidR="00F02424" w:rsidRPr="007A3349" w14:paraId="5FA5C314" w14:textId="77777777" w:rsidTr="00C835E7">
        <w:tblPrEx>
          <w:tblCellMar>
            <w:top w:w="0" w:type="dxa"/>
            <w:bottom w:w="0" w:type="dxa"/>
          </w:tblCellMar>
        </w:tblPrEx>
        <w:tc>
          <w:tcPr>
            <w:tcW w:w="3085" w:type="dxa"/>
          </w:tcPr>
          <w:p w14:paraId="5E898C01" w14:textId="77777777" w:rsidR="00F02424" w:rsidRPr="007A3349" w:rsidRDefault="00F02424" w:rsidP="00C835E7">
            <w:pPr>
              <w:rPr>
                <w:rFonts w:cs="Arial"/>
                <w:b/>
                <w:color w:val="000000"/>
              </w:rPr>
            </w:pPr>
            <w:r w:rsidRPr="007A3349">
              <w:rPr>
                <w:rFonts w:cs="Arial"/>
                <w:b/>
                <w:color w:val="000000"/>
              </w:rPr>
              <w:t>Grade:</w:t>
            </w:r>
          </w:p>
        </w:tc>
        <w:tc>
          <w:tcPr>
            <w:tcW w:w="6095" w:type="dxa"/>
          </w:tcPr>
          <w:p w14:paraId="5DCCDE00" w14:textId="77777777" w:rsidR="00F02424" w:rsidRDefault="00F02424" w:rsidP="00C835E7">
            <w:pPr>
              <w:rPr>
                <w:rFonts w:cs="Arial"/>
                <w:color w:val="000000"/>
              </w:rPr>
            </w:pPr>
            <w:r>
              <w:rPr>
                <w:rFonts w:cs="Arial"/>
                <w:color w:val="000000"/>
              </w:rPr>
              <w:t>J 37</w:t>
            </w:r>
          </w:p>
          <w:p w14:paraId="176D8576" w14:textId="77777777" w:rsidR="00F02424" w:rsidRPr="007A3349" w:rsidRDefault="00F02424" w:rsidP="00C835E7">
            <w:pPr>
              <w:rPr>
                <w:rFonts w:cs="Arial"/>
                <w:color w:val="000000"/>
              </w:rPr>
            </w:pPr>
          </w:p>
        </w:tc>
      </w:tr>
      <w:tr w:rsidR="00F02424" w:rsidRPr="007A3349" w14:paraId="2970E9B8" w14:textId="77777777" w:rsidTr="00C835E7">
        <w:tblPrEx>
          <w:tblCellMar>
            <w:top w:w="0" w:type="dxa"/>
            <w:bottom w:w="0" w:type="dxa"/>
          </w:tblCellMar>
        </w:tblPrEx>
        <w:tc>
          <w:tcPr>
            <w:tcW w:w="3085" w:type="dxa"/>
          </w:tcPr>
          <w:p w14:paraId="7539AD7B" w14:textId="77777777" w:rsidR="00F02424" w:rsidRPr="007A3349" w:rsidRDefault="00F02424" w:rsidP="00C835E7">
            <w:pPr>
              <w:rPr>
                <w:rFonts w:cs="Arial"/>
                <w:b/>
                <w:color w:val="000000"/>
              </w:rPr>
            </w:pPr>
            <w:r w:rsidRPr="007A3349">
              <w:rPr>
                <w:rFonts w:cs="Arial"/>
                <w:b/>
                <w:color w:val="000000"/>
              </w:rPr>
              <w:t>Hours:</w:t>
            </w:r>
          </w:p>
          <w:p w14:paraId="40C13202" w14:textId="77777777" w:rsidR="00F02424" w:rsidRPr="007A3349" w:rsidRDefault="00F02424" w:rsidP="00C835E7">
            <w:pPr>
              <w:rPr>
                <w:rFonts w:cs="Arial"/>
                <w:b/>
                <w:color w:val="000000"/>
              </w:rPr>
            </w:pPr>
          </w:p>
        </w:tc>
        <w:tc>
          <w:tcPr>
            <w:tcW w:w="6095" w:type="dxa"/>
          </w:tcPr>
          <w:p w14:paraId="4EA846F9" w14:textId="77777777" w:rsidR="00F02424" w:rsidRPr="007A3349" w:rsidRDefault="00F02424" w:rsidP="00C835E7">
            <w:pPr>
              <w:jc w:val="both"/>
              <w:rPr>
                <w:rFonts w:cs="Arial"/>
              </w:rPr>
            </w:pPr>
            <w:r w:rsidRPr="007A3349">
              <w:rPr>
                <w:rFonts w:cs="Arial"/>
              </w:rPr>
              <w:t>As stated in contract. Post holder expected to work such hours as required for best performance of duties, which could include evenings, weekends and bank holidays</w:t>
            </w:r>
          </w:p>
          <w:p w14:paraId="28B7ACE7" w14:textId="77777777" w:rsidR="00F02424" w:rsidRPr="007A3349" w:rsidRDefault="00F02424" w:rsidP="00C835E7">
            <w:pPr>
              <w:pStyle w:val="BodyText"/>
              <w:rPr>
                <w:rFonts w:cs="Arial"/>
                <w:sz w:val="22"/>
              </w:rPr>
            </w:pPr>
          </w:p>
        </w:tc>
      </w:tr>
      <w:tr w:rsidR="00F02424" w:rsidRPr="007A3349" w14:paraId="78B08281" w14:textId="77777777" w:rsidTr="00C835E7">
        <w:tblPrEx>
          <w:tblCellMar>
            <w:top w:w="0" w:type="dxa"/>
            <w:bottom w:w="0" w:type="dxa"/>
          </w:tblCellMar>
        </w:tblPrEx>
        <w:tc>
          <w:tcPr>
            <w:tcW w:w="3085" w:type="dxa"/>
          </w:tcPr>
          <w:p w14:paraId="6BC2FC7A" w14:textId="77777777" w:rsidR="00F02424" w:rsidRPr="007A3349" w:rsidRDefault="00F02424" w:rsidP="00C835E7">
            <w:pPr>
              <w:rPr>
                <w:rFonts w:cs="Arial"/>
                <w:b/>
                <w:color w:val="000000"/>
              </w:rPr>
            </w:pPr>
            <w:r w:rsidRPr="007A3349">
              <w:rPr>
                <w:rFonts w:cs="Arial"/>
                <w:b/>
                <w:color w:val="000000"/>
              </w:rPr>
              <w:t>Car allowance:</w:t>
            </w:r>
          </w:p>
        </w:tc>
        <w:tc>
          <w:tcPr>
            <w:tcW w:w="6095" w:type="dxa"/>
          </w:tcPr>
          <w:p w14:paraId="325CBCD9" w14:textId="77777777" w:rsidR="00F02424" w:rsidRPr="007A3349" w:rsidRDefault="00F02424" w:rsidP="00C835E7">
            <w:pPr>
              <w:jc w:val="both"/>
              <w:rPr>
                <w:rFonts w:cs="Arial"/>
              </w:rPr>
            </w:pPr>
            <w:r w:rsidRPr="007A3349">
              <w:rPr>
                <w:rFonts w:cs="Arial"/>
              </w:rPr>
              <w:t>Casual user. Post holder must have / maintain a full driving license and have daily use of own car / van for travelling between Council facilities, attending training sessions / conferences outside of the Borough etc..</w:t>
            </w:r>
          </w:p>
          <w:p w14:paraId="2AC5934C" w14:textId="77777777" w:rsidR="00F02424" w:rsidRPr="007A3349" w:rsidRDefault="00F02424" w:rsidP="00C835E7">
            <w:pPr>
              <w:rPr>
                <w:rFonts w:cs="Arial"/>
                <w:color w:val="000000"/>
              </w:rPr>
            </w:pPr>
          </w:p>
        </w:tc>
      </w:tr>
      <w:tr w:rsidR="00F02424" w:rsidRPr="007A3349" w14:paraId="7E3E2551" w14:textId="77777777" w:rsidTr="00C835E7">
        <w:tblPrEx>
          <w:tblCellMar>
            <w:top w:w="0" w:type="dxa"/>
            <w:bottom w:w="0" w:type="dxa"/>
          </w:tblCellMar>
        </w:tblPrEx>
        <w:tc>
          <w:tcPr>
            <w:tcW w:w="3085" w:type="dxa"/>
          </w:tcPr>
          <w:p w14:paraId="268B7C09" w14:textId="77777777" w:rsidR="00F02424" w:rsidRPr="007A3349" w:rsidRDefault="00F02424" w:rsidP="00C835E7">
            <w:pPr>
              <w:rPr>
                <w:rFonts w:cs="Arial"/>
                <w:b/>
                <w:color w:val="000000"/>
              </w:rPr>
            </w:pPr>
            <w:r w:rsidRPr="007A3349">
              <w:rPr>
                <w:rFonts w:cs="Arial"/>
                <w:b/>
                <w:color w:val="000000"/>
              </w:rPr>
              <w:t>Removal:</w:t>
            </w:r>
          </w:p>
        </w:tc>
        <w:tc>
          <w:tcPr>
            <w:tcW w:w="6095" w:type="dxa"/>
          </w:tcPr>
          <w:p w14:paraId="502231C5" w14:textId="77777777" w:rsidR="00F02424" w:rsidRPr="007A3349" w:rsidRDefault="00F02424" w:rsidP="00C835E7">
            <w:pPr>
              <w:pStyle w:val="Heading1"/>
              <w:jc w:val="both"/>
              <w:rPr>
                <w:rFonts w:cs="Arial"/>
              </w:rPr>
            </w:pPr>
            <w:r w:rsidRPr="007A3349">
              <w:rPr>
                <w:rFonts w:cs="Arial"/>
                <w:b w:val="0"/>
                <w:u w:val="none"/>
              </w:rPr>
              <w:t>As per Council policy</w:t>
            </w:r>
          </w:p>
          <w:p w14:paraId="4ADC3DDD" w14:textId="77777777" w:rsidR="00F02424" w:rsidRPr="007A3349" w:rsidRDefault="00F02424" w:rsidP="00C835E7">
            <w:pPr>
              <w:rPr>
                <w:rFonts w:cs="Arial"/>
                <w:color w:val="000000"/>
              </w:rPr>
            </w:pPr>
          </w:p>
        </w:tc>
      </w:tr>
    </w:tbl>
    <w:p w14:paraId="312A930E" w14:textId="77777777" w:rsidR="00F02424" w:rsidRPr="007A3349" w:rsidRDefault="00F02424" w:rsidP="00F02424">
      <w:pPr>
        <w:rPr>
          <w:rFonts w:cs="Arial"/>
          <w:color w:val="000000"/>
        </w:rPr>
      </w:pPr>
    </w:p>
    <w:p w14:paraId="49585907" w14:textId="77777777" w:rsidR="00F02424" w:rsidRPr="00A360F9" w:rsidRDefault="00F02424" w:rsidP="00F02424">
      <w:pPr>
        <w:rPr>
          <w:rFonts w:cs="Arial"/>
          <w:b/>
        </w:rPr>
      </w:pPr>
      <w:r w:rsidRPr="00A360F9">
        <w:rPr>
          <w:rFonts w:cs="Arial"/>
          <w:b/>
        </w:rPr>
        <w:t xml:space="preserve">EMPLOYMENT CHECKS REQUIRED FOR THIS POST </w:t>
      </w:r>
    </w:p>
    <w:p w14:paraId="5D5C2C52" w14:textId="77777777" w:rsidR="00F02424" w:rsidRPr="00A360F9" w:rsidRDefault="00F02424" w:rsidP="00F02424">
      <w:pPr>
        <w:pStyle w:val="BodyText"/>
        <w:rPr>
          <w:rFonts w:cs="Arial"/>
          <w:sz w:val="22"/>
        </w:rPr>
      </w:pPr>
      <w:r w:rsidRPr="00A360F9">
        <w:rPr>
          <w:rFonts w:cs="Arial"/>
          <w:sz w:val="22"/>
        </w:rPr>
        <w:t>The Council is required by the Home Office to carry out standard checks for all employment under the Asylum and Immigration Act 1996.  These checks require you to provide proof of your right to work in the U.K.  If you are invited to interview we would need to see your original passport or full birth certificate or an appropriate letter/document issued by the Home Office. We also require proof of your permanent National Insurance Number (a P45, P60, NINO card or a letter from a Government Agency).  If you cannot produce any of these documents or are unsure whether the documents you have provide the necessary proof please contact the Personnel Office for advice prior to your interview.</w:t>
      </w:r>
    </w:p>
    <w:p w14:paraId="341D2A45" w14:textId="77777777" w:rsidR="00F02424" w:rsidRDefault="00F02424" w:rsidP="00F02424">
      <w:pPr>
        <w:rPr>
          <w:rFonts w:cs="Arial"/>
          <w:b/>
          <w:snapToGrid w:val="0"/>
          <w:color w:val="000000"/>
          <w:lang w:val="en-US"/>
        </w:rPr>
      </w:pPr>
    </w:p>
    <w:p w14:paraId="5DEB62CB" w14:textId="77777777" w:rsidR="00F02424" w:rsidRDefault="00F02424" w:rsidP="00F02424">
      <w:pPr>
        <w:rPr>
          <w:rFonts w:cs="Arial"/>
          <w:b/>
          <w:snapToGrid w:val="0"/>
          <w:color w:val="000000"/>
          <w:lang w:val="en-US"/>
        </w:rPr>
      </w:pPr>
      <w:r w:rsidRPr="00A360F9">
        <w:rPr>
          <w:rFonts w:cs="Arial"/>
          <w:b/>
          <w:snapToGrid w:val="0"/>
          <w:color w:val="000000"/>
          <w:lang w:val="en-US"/>
        </w:rPr>
        <w:t>If you have any query relating to these required checks, as stated above, please do not hesitate to contact Personnel and Payroll.</w:t>
      </w:r>
    </w:p>
    <w:p w14:paraId="2A39FBC3" w14:textId="77777777" w:rsidR="00F02424" w:rsidRDefault="00F02424" w:rsidP="00F02424">
      <w:pPr>
        <w:ind w:right="-218"/>
        <w:jc w:val="both"/>
        <w:rPr>
          <w:rFonts w:cs="Arial"/>
        </w:rPr>
      </w:pPr>
    </w:p>
    <w:p w14:paraId="0D7C1E8A" w14:textId="77777777" w:rsidR="00F02424" w:rsidRPr="008C04B6" w:rsidRDefault="00F02424" w:rsidP="00F02424">
      <w:pPr>
        <w:jc w:val="both"/>
        <w:rPr>
          <w:rFonts w:cs="Arial"/>
          <w:b/>
        </w:rPr>
      </w:pPr>
      <w:r w:rsidRPr="008C04B6">
        <w:rPr>
          <w:rFonts w:cs="Arial"/>
          <w:b/>
        </w:rPr>
        <w:t>EMPLOYMENT OF EX-OFFENDERS</w:t>
      </w:r>
    </w:p>
    <w:p w14:paraId="6DAC5E89" w14:textId="77777777" w:rsidR="00F02424" w:rsidRPr="00A360F9" w:rsidRDefault="00F02424" w:rsidP="00F02424">
      <w:pPr>
        <w:ind w:right="-218"/>
        <w:jc w:val="both"/>
        <w:rPr>
          <w:rFonts w:cs="Arial"/>
        </w:rPr>
      </w:pPr>
      <w:r w:rsidRPr="00A360F9">
        <w:rPr>
          <w:rFonts w:cs="Arial"/>
        </w:rPr>
        <w:t>The Council’s policy on the employment of ex-offenders is as follows:-</w:t>
      </w:r>
    </w:p>
    <w:p w14:paraId="08B395C6" w14:textId="77777777" w:rsidR="00F02424" w:rsidRDefault="00F02424" w:rsidP="00F02424">
      <w:pPr>
        <w:ind w:right="-218"/>
        <w:jc w:val="both"/>
        <w:rPr>
          <w:rFonts w:cs="Arial"/>
        </w:rPr>
      </w:pPr>
    </w:p>
    <w:p w14:paraId="6C8584E6" w14:textId="77777777" w:rsidR="00F02424" w:rsidRPr="00A360F9" w:rsidRDefault="00F02424" w:rsidP="00F02424">
      <w:pPr>
        <w:pStyle w:val="BodyText2"/>
        <w:rPr>
          <w:rFonts w:cs="Arial"/>
          <w:i/>
          <w:color w:val="000000"/>
        </w:rPr>
      </w:pPr>
      <w:r w:rsidRPr="00A360F9">
        <w:rPr>
          <w:rFonts w:cs="Arial"/>
          <w:i/>
          <w:color w:val="000000"/>
        </w:rPr>
        <w:t xml:space="preserve">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Unless the nature of the work demands it, people will not be asked to </w:t>
      </w:r>
      <w:r w:rsidRPr="00A360F9">
        <w:rPr>
          <w:rFonts w:cs="Arial"/>
          <w:i/>
          <w:color w:val="000000"/>
        </w:rPr>
        <w:lastRenderedPageBreak/>
        <w:t>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59485FB1" w14:textId="77777777" w:rsidR="00F02424" w:rsidRPr="00A360F9" w:rsidRDefault="00F02424" w:rsidP="00F02424">
      <w:pPr>
        <w:rPr>
          <w:rFonts w:cs="Arial"/>
          <w:snapToGrid w:val="0"/>
          <w:color w:val="000000"/>
          <w:lang w:val="en-US"/>
        </w:rPr>
      </w:pPr>
    </w:p>
    <w:p w14:paraId="488BF81F" w14:textId="77777777" w:rsidR="00F02424" w:rsidRPr="00A360F9" w:rsidRDefault="00F02424" w:rsidP="00F02424">
      <w:pPr>
        <w:rPr>
          <w:rFonts w:cs="Arial"/>
          <w:b/>
          <w:color w:val="000000"/>
        </w:rPr>
      </w:pPr>
      <w:r w:rsidRPr="00A360F9">
        <w:rPr>
          <w:rFonts w:cs="Arial"/>
          <w:b/>
          <w:color w:val="000000"/>
        </w:rPr>
        <w:t xml:space="preserve">EQUAL OPPORTUNITIES </w:t>
      </w:r>
    </w:p>
    <w:p w14:paraId="3CBA898A" w14:textId="77777777" w:rsidR="00F02424" w:rsidRPr="00A360F9" w:rsidRDefault="00F02424" w:rsidP="00F02424">
      <w:pPr>
        <w:rPr>
          <w:rFonts w:cs="Arial"/>
          <w:color w:val="000000"/>
        </w:rPr>
      </w:pPr>
      <w:r w:rsidRPr="00A360F9">
        <w:rPr>
          <w:rFonts w:cs="Arial"/>
          <w:color w:val="000000"/>
        </w:rPr>
        <w:t>All staff are reminded that they must comply with Council Policy on Equal Opportunities to ensure the fair and equal treatment of all Council staff and customers.</w:t>
      </w:r>
    </w:p>
    <w:p w14:paraId="0C808415" w14:textId="77777777" w:rsidR="00F02424" w:rsidRDefault="00F02424" w:rsidP="00F02424">
      <w:pPr>
        <w:rPr>
          <w:rFonts w:cs="Arial"/>
          <w:b/>
          <w:snapToGrid w:val="0"/>
          <w:color w:val="000000"/>
          <w:lang w:val="en-US"/>
        </w:rPr>
      </w:pPr>
      <w:bookmarkStart w:id="0" w:name="_GoBack"/>
      <w:bookmarkEnd w:id="0"/>
    </w:p>
    <w:p w14:paraId="225BD927" w14:textId="77777777" w:rsidR="00F02424" w:rsidRPr="008C04B6" w:rsidRDefault="00F02424" w:rsidP="00F02424">
      <w:pPr>
        <w:rPr>
          <w:b/>
          <w:color w:val="000000"/>
        </w:rPr>
      </w:pPr>
      <w:r w:rsidRPr="008C04B6">
        <w:rPr>
          <w:b/>
          <w:color w:val="000000"/>
        </w:rPr>
        <w:t>SAFEGUARDING CHILDREN AND VULNERABLE ADULTS</w:t>
      </w:r>
    </w:p>
    <w:p w14:paraId="38A67E9E" w14:textId="77777777" w:rsidR="00F02424" w:rsidRDefault="00F02424" w:rsidP="00F02424">
      <w:pPr>
        <w:ind w:right="-334"/>
        <w:jc w:val="both"/>
        <w:rPr>
          <w:color w:val="000000"/>
        </w:rPr>
      </w:pPr>
      <w:r w:rsidRPr="00194744">
        <w:rPr>
          <w:color w:val="000000"/>
        </w:rPr>
        <w:t>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 Designated Child Safeguarding Officer, and to co-operate with other agencies around c</w:t>
      </w:r>
      <w:r>
        <w:rPr>
          <w:color w:val="000000"/>
        </w:rPr>
        <w:t>hild protection investigations.</w:t>
      </w:r>
    </w:p>
    <w:p w14:paraId="665437E2" w14:textId="77777777" w:rsidR="00F02424" w:rsidRDefault="00F02424" w:rsidP="00F02424">
      <w:pPr>
        <w:ind w:right="-334"/>
        <w:jc w:val="both"/>
        <w:rPr>
          <w:rFonts w:cs="Arial"/>
        </w:rPr>
      </w:pPr>
    </w:p>
    <w:p w14:paraId="47F0B3B1" w14:textId="77777777" w:rsidR="00F02424" w:rsidRDefault="00F02424" w:rsidP="00F02424">
      <w:pPr>
        <w:ind w:right="-43"/>
        <w:jc w:val="both"/>
        <w:rPr>
          <w:rFonts w:cs="Arial"/>
        </w:rPr>
      </w:pPr>
      <w:r>
        <w:rPr>
          <w:rFonts w:cs="Arial"/>
        </w:rPr>
        <w:t>As this post has substantial access to children or vulnerable adults or is based at premises deemed to be school premises or is subject to legal protection or administers justice it is a condition of any offer of employment that the Council applies for and has received the outcome of the Disclosure of any criminal records.  As part of this process you will be required to provide documentation relating to your identity and also complete an application form.  The outcome of the Disclosure of any criminal record must be received before potential candidates can start in post.  There is a requirement that this will be repeated every three years after employment.</w:t>
      </w:r>
    </w:p>
    <w:p w14:paraId="782A57ED" w14:textId="77777777" w:rsidR="00F02424" w:rsidRDefault="00F02424" w:rsidP="00F02424">
      <w:pPr>
        <w:ind w:right="-43"/>
        <w:jc w:val="both"/>
        <w:rPr>
          <w:rFonts w:cs="Arial"/>
        </w:rPr>
      </w:pPr>
    </w:p>
    <w:p w14:paraId="0B7C1C02" w14:textId="77777777" w:rsidR="00F02424" w:rsidRDefault="00F02424" w:rsidP="00F02424">
      <w:pPr>
        <w:ind w:right="-43"/>
        <w:jc w:val="both"/>
        <w:rPr>
          <w:rFonts w:cs="Arial"/>
          <w:b/>
          <w:snapToGrid w:val="0"/>
          <w:color w:val="000000"/>
          <w:lang w:val="en-US"/>
        </w:rPr>
      </w:pPr>
      <w:r w:rsidRPr="007A3349">
        <w:rPr>
          <w:rFonts w:cs="Arial"/>
          <w:b/>
          <w:snapToGrid w:val="0"/>
          <w:color w:val="000000"/>
          <w:lang w:val="en-US"/>
        </w:rPr>
        <w:t xml:space="preserve">If you have any query relating to these required checks, as stated above, please do not hesitate to contact Personnel and </w:t>
      </w:r>
      <w:smartTag w:uri="urn:schemas-microsoft-com:office:smarttags" w:element="PersonName">
        <w:r w:rsidRPr="007A3349">
          <w:rPr>
            <w:rFonts w:cs="Arial"/>
            <w:b/>
            <w:snapToGrid w:val="0"/>
            <w:color w:val="000000"/>
            <w:lang w:val="en-US"/>
          </w:rPr>
          <w:t>Payroll</w:t>
        </w:r>
      </w:smartTag>
      <w:r w:rsidRPr="007A3349">
        <w:rPr>
          <w:rFonts w:cs="Arial"/>
          <w:b/>
          <w:snapToGrid w:val="0"/>
          <w:color w:val="000000"/>
          <w:lang w:val="en-US"/>
        </w:rPr>
        <w:t>.</w:t>
      </w:r>
    </w:p>
    <w:p w14:paraId="334B2469" w14:textId="77777777" w:rsidR="00F02424" w:rsidRPr="00AB799C" w:rsidRDefault="00F02424" w:rsidP="00F02424">
      <w:pPr>
        <w:tabs>
          <w:tab w:val="left" w:pos="3600"/>
        </w:tabs>
        <w:jc w:val="both"/>
        <w:rPr>
          <w:rFonts w:cs="Arial"/>
        </w:rPr>
      </w:pPr>
    </w:p>
    <w:p w14:paraId="64C0A603" w14:textId="77777777" w:rsidR="00F02424" w:rsidRPr="007A3349" w:rsidRDefault="00F02424" w:rsidP="00F02424">
      <w:pPr>
        <w:tabs>
          <w:tab w:val="left" w:pos="3600"/>
        </w:tabs>
        <w:jc w:val="both"/>
        <w:rPr>
          <w:rFonts w:cs="Arial"/>
        </w:rPr>
      </w:pPr>
      <w:r w:rsidRPr="00AB799C">
        <w:rPr>
          <w:rFonts w:cs="Arial"/>
        </w:rPr>
        <w:t>“All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 Designated Child Safeguarding Officer, and to co-operate with other agencies around child protection investigations”.</w:t>
      </w:r>
    </w:p>
    <w:p w14:paraId="6637A58A" w14:textId="77777777" w:rsidR="00F215FC" w:rsidRPr="00F215FC" w:rsidRDefault="00F215FC" w:rsidP="00003632">
      <w:pPr>
        <w:ind w:right="-1"/>
        <w:rPr>
          <w:rFonts w:cs="Arial"/>
          <w:b/>
          <w:i/>
        </w:rPr>
      </w:pPr>
    </w:p>
    <w:sectPr w:rsidR="00F215FC" w:rsidRPr="00F215FC" w:rsidSect="005F2849">
      <w:headerReference w:type="default" r:id="rId11"/>
      <w:footerReference w:type="default" r:id="rId12"/>
      <w:pgSz w:w="11900" w:h="16820"/>
      <w:pgMar w:top="1701" w:right="1440" w:bottom="1985"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57E9F6" w14:textId="77777777" w:rsidR="007505FB" w:rsidRDefault="007505FB" w:rsidP="0052057F">
      <w:r>
        <w:separator/>
      </w:r>
    </w:p>
  </w:endnote>
  <w:endnote w:type="continuationSeparator" w:id="0">
    <w:p w14:paraId="7B984E34" w14:textId="77777777" w:rsidR="007505FB" w:rsidRDefault="007505FB" w:rsidP="0052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631A0" w14:textId="77777777" w:rsidR="00A242C6" w:rsidRDefault="004B7AC9">
    <w:pPr>
      <w:pStyle w:val="Footer"/>
    </w:pPr>
    <w:r>
      <w:rPr>
        <w:noProof/>
      </w:rPr>
      <w:drawing>
        <wp:anchor distT="0" distB="0" distL="114300" distR="114300" simplePos="0" relativeHeight="251659264" behindDoc="1" locked="0" layoutInCell="1" allowOverlap="1" wp14:anchorId="3B7CBBA1" wp14:editId="3B36DAF1">
          <wp:simplePos x="0" y="0"/>
          <wp:positionH relativeFrom="column">
            <wp:posOffset>-625269</wp:posOffset>
          </wp:positionH>
          <wp:positionV relativeFrom="paragraph">
            <wp:posOffset>-1017655</wp:posOffset>
          </wp:positionV>
          <wp:extent cx="7540262" cy="1201886"/>
          <wp:effectExtent l="0" t="0" r="381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1152 Values Generic Coloured Bar_Footer.jpg"/>
                  <pic:cNvPicPr/>
                </pic:nvPicPr>
                <pic:blipFill rotWithShape="1">
                  <a:blip r:embed="rId1" cstate="print">
                    <a:extLst>
                      <a:ext uri="{28A0092B-C50C-407E-A947-70E740481C1C}">
                        <a14:useLocalDpi xmlns:a14="http://schemas.microsoft.com/office/drawing/2010/main" val="0"/>
                      </a:ext>
                    </a:extLst>
                  </a:blip>
                  <a:srcRect t="18314"/>
                  <a:stretch/>
                </pic:blipFill>
                <pic:spPr bwMode="auto">
                  <a:xfrm>
                    <a:off x="0" y="0"/>
                    <a:ext cx="7545600" cy="120273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2FD5C3" w14:textId="77777777" w:rsidR="007505FB" w:rsidRDefault="007505FB" w:rsidP="0052057F">
      <w:r>
        <w:separator/>
      </w:r>
    </w:p>
  </w:footnote>
  <w:footnote w:type="continuationSeparator" w:id="0">
    <w:p w14:paraId="11944441" w14:textId="77777777" w:rsidR="007505FB" w:rsidRDefault="007505FB" w:rsidP="0052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07F65" w14:textId="77777777" w:rsidR="00A242C6" w:rsidRDefault="004B7AC9">
    <w:pPr>
      <w:pStyle w:val="Header"/>
    </w:pPr>
    <w:r>
      <w:rPr>
        <w:noProof/>
      </w:rPr>
      <w:drawing>
        <wp:anchor distT="0" distB="0" distL="114300" distR="114300" simplePos="0" relativeHeight="251658240" behindDoc="1" locked="0" layoutInCell="1" allowOverlap="1" wp14:anchorId="57CE9322" wp14:editId="2AEF5AD7">
          <wp:simplePos x="0" y="0"/>
          <wp:positionH relativeFrom="column">
            <wp:posOffset>-625269</wp:posOffset>
          </wp:positionH>
          <wp:positionV relativeFrom="paragraph">
            <wp:posOffset>1</wp:posOffset>
          </wp:positionV>
          <wp:extent cx="7555864" cy="776976"/>
          <wp:effectExtent l="0" t="0" r="0" b="4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1152 Values Generic Coloured Bar_Header.jpg"/>
                  <pic:cNvPicPr/>
                </pic:nvPicPr>
                <pic:blipFill rotWithShape="1">
                  <a:blip r:embed="rId1" cstate="print">
                    <a:extLst>
                      <a:ext uri="{28A0092B-C50C-407E-A947-70E740481C1C}">
                        <a14:useLocalDpi xmlns:a14="http://schemas.microsoft.com/office/drawing/2010/main" val="0"/>
                      </a:ext>
                    </a:extLst>
                  </a:blip>
                  <a:srcRect b="52035"/>
                  <a:stretch/>
                </pic:blipFill>
                <pic:spPr bwMode="auto">
                  <a:xfrm>
                    <a:off x="0" y="0"/>
                    <a:ext cx="7556400" cy="77703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C5EB5"/>
    <w:multiLevelType w:val="hybridMultilevel"/>
    <w:tmpl w:val="3C92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07219"/>
    <w:multiLevelType w:val="hybridMultilevel"/>
    <w:tmpl w:val="E284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386BCE"/>
    <w:multiLevelType w:val="hybridMultilevel"/>
    <w:tmpl w:val="2650441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3CFE2290"/>
    <w:multiLevelType w:val="hybridMultilevel"/>
    <w:tmpl w:val="503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41473F"/>
    <w:multiLevelType w:val="singleLevel"/>
    <w:tmpl w:val="0809000F"/>
    <w:lvl w:ilvl="0">
      <w:start w:val="1"/>
      <w:numFmt w:val="decimal"/>
      <w:lvlText w:val="%1."/>
      <w:lvlJc w:val="left"/>
      <w:pPr>
        <w:tabs>
          <w:tab w:val="num" w:pos="360"/>
        </w:tabs>
        <w:ind w:left="360" w:hanging="360"/>
      </w:pPr>
    </w:lvl>
  </w:abstractNum>
  <w:abstractNum w:abstractNumId="5" w15:restartNumberingAfterBreak="0">
    <w:nsid w:val="6EC82F2B"/>
    <w:multiLevelType w:val="hybridMultilevel"/>
    <w:tmpl w:val="95B0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BEE"/>
    <w:rsid w:val="00003632"/>
    <w:rsid w:val="00061656"/>
    <w:rsid w:val="00092229"/>
    <w:rsid w:val="000A37FB"/>
    <w:rsid w:val="000C3BC0"/>
    <w:rsid w:val="0010256D"/>
    <w:rsid w:val="00175C41"/>
    <w:rsid w:val="00202F00"/>
    <w:rsid w:val="00294400"/>
    <w:rsid w:val="00322BB5"/>
    <w:rsid w:val="00324ED9"/>
    <w:rsid w:val="004B7AC9"/>
    <w:rsid w:val="004D5A0C"/>
    <w:rsid w:val="0052057F"/>
    <w:rsid w:val="00587A79"/>
    <w:rsid w:val="005E4A63"/>
    <w:rsid w:val="005F2849"/>
    <w:rsid w:val="0062570B"/>
    <w:rsid w:val="00636E00"/>
    <w:rsid w:val="00741E61"/>
    <w:rsid w:val="007505FB"/>
    <w:rsid w:val="00772D7F"/>
    <w:rsid w:val="007C5707"/>
    <w:rsid w:val="0096226F"/>
    <w:rsid w:val="00965CA2"/>
    <w:rsid w:val="00A07478"/>
    <w:rsid w:val="00A242C6"/>
    <w:rsid w:val="00A456AE"/>
    <w:rsid w:val="00A7287B"/>
    <w:rsid w:val="00B22BEE"/>
    <w:rsid w:val="00BA5745"/>
    <w:rsid w:val="00BC7618"/>
    <w:rsid w:val="00CD5B2C"/>
    <w:rsid w:val="00D55763"/>
    <w:rsid w:val="00D60F2B"/>
    <w:rsid w:val="00DC1B70"/>
    <w:rsid w:val="00E6573E"/>
    <w:rsid w:val="00E73E44"/>
    <w:rsid w:val="00EE54E6"/>
    <w:rsid w:val="00EF75C6"/>
    <w:rsid w:val="00F02424"/>
    <w:rsid w:val="00F215FC"/>
    <w:rsid w:val="00FC6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41"/>
    <o:shapelayout v:ext="edit">
      <o:idmap v:ext="edit" data="1"/>
    </o:shapelayout>
  </w:shapeDefaults>
  <w:decimalSymbol w:val="."/>
  <w:listSeparator w:val=","/>
  <w14:docId w14:val="631158D1"/>
  <w14:defaultImageDpi w14:val="32767"/>
  <w15:docId w15:val="{DEDBCBA3-8A32-4A39-8056-825F6C7D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2424"/>
    <w:rPr>
      <w:rFonts w:ascii="Arial" w:eastAsia="Times New Roman" w:hAnsi="Arial" w:cs="Times New Roman"/>
      <w:sz w:val="22"/>
      <w:szCs w:val="22"/>
      <w:lang w:eastAsia="en-GB"/>
    </w:rPr>
  </w:style>
  <w:style w:type="paragraph" w:styleId="Heading1">
    <w:name w:val="heading 1"/>
    <w:basedOn w:val="Normal"/>
    <w:next w:val="Normal"/>
    <w:link w:val="Heading1Char"/>
    <w:qFormat/>
    <w:rsid w:val="00F02424"/>
    <w:pPr>
      <w:keepNext/>
      <w:jc w:val="center"/>
      <w:outlineLvl w:val="0"/>
    </w:pPr>
    <w:rPr>
      <w:b/>
      <w:color w:val="00000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57F"/>
    <w:pPr>
      <w:tabs>
        <w:tab w:val="center" w:pos="4680"/>
        <w:tab w:val="right" w:pos="9360"/>
      </w:tabs>
    </w:pPr>
  </w:style>
  <w:style w:type="character" w:customStyle="1" w:styleId="HeaderChar">
    <w:name w:val="Header Char"/>
    <w:basedOn w:val="DefaultParagraphFont"/>
    <w:link w:val="Header"/>
    <w:uiPriority w:val="99"/>
    <w:rsid w:val="0052057F"/>
    <w:rPr>
      <w:rFonts w:eastAsiaTheme="minorEastAsia"/>
    </w:rPr>
  </w:style>
  <w:style w:type="paragraph" w:styleId="Footer">
    <w:name w:val="footer"/>
    <w:basedOn w:val="Normal"/>
    <w:link w:val="FooterChar"/>
    <w:unhideWhenUsed/>
    <w:rsid w:val="0052057F"/>
    <w:pPr>
      <w:tabs>
        <w:tab w:val="center" w:pos="4680"/>
        <w:tab w:val="right" w:pos="9360"/>
      </w:tabs>
    </w:pPr>
  </w:style>
  <w:style w:type="character" w:customStyle="1" w:styleId="FooterChar">
    <w:name w:val="Footer Char"/>
    <w:basedOn w:val="DefaultParagraphFont"/>
    <w:link w:val="Footer"/>
    <w:uiPriority w:val="99"/>
    <w:rsid w:val="0052057F"/>
    <w:rPr>
      <w:rFonts w:eastAsiaTheme="minorEastAsia"/>
    </w:rPr>
  </w:style>
  <w:style w:type="paragraph" w:styleId="BalloonText">
    <w:name w:val="Balloon Text"/>
    <w:basedOn w:val="Normal"/>
    <w:link w:val="BalloonTextChar"/>
    <w:uiPriority w:val="99"/>
    <w:semiHidden/>
    <w:unhideWhenUsed/>
    <w:rsid w:val="0062570B"/>
    <w:rPr>
      <w:rFonts w:ascii="Tahoma" w:hAnsi="Tahoma" w:cs="Tahoma"/>
      <w:sz w:val="16"/>
      <w:szCs w:val="16"/>
    </w:rPr>
  </w:style>
  <w:style w:type="character" w:customStyle="1" w:styleId="BalloonTextChar">
    <w:name w:val="Balloon Text Char"/>
    <w:basedOn w:val="DefaultParagraphFont"/>
    <w:link w:val="BalloonText"/>
    <w:uiPriority w:val="99"/>
    <w:semiHidden/>
    <w:rsid w:val="0062570B"/>
    <w:rPr>
      <w:rFonts w:ascii="Tahoma" w:eastAsiaTheme="minorEastAsia" w:hAnsi="Tahoma" w:cs="Tahoma"/>
      <w:sz w:val="16"/>
      <w:szCs w:val="16"/>
    </w:rPr>
  </w:style>
  <w:style w:type="table" w:styleId="TableGrid">
    <w:name w:val="Table Grid"/>
    <w:basedOn w:val="TableNormal"/>
    <w:uiPriority w:val="39"/>
    <w:rsid w:val="00B22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F2B"/>
    <w:pPr>
      <w:ind w:left="720"/>
      <w:contextualSpacing/>
    </w:pPr>
  </w:style>
  <w:style w:type="paragraph" w:styleId="BodyText">
    <w:name w:val="Body Text"/>
    <w:basedOn w:val="Normal"/>
    <w:link w:val="BodyTextChar"/>
    <w:rsid w:val="00175C41"/>
    <w:rPr>
      <w:color w:val="000000"/>
      <w:sz w:val="18"/>
      <w:szCs w:val="20"/>
    </w:rPr>
  </w:style>
  <w:style w:type="character" w:customStyle="1" w:styleId="BodyTextChar">
    <w:name w:val="Body Text Char"/>
    <w:basedOn w:val="DefaultParagraphFont"/>
    <w:link w:val="BodyText"/>
    <w:rsid w:val="00175C41"/>
    <w:rPr>
      <w:rFonts w:ascii="Arial" w:eastAsia="Times New Roman" w:hAnsi="Arial" w:cs="Times New Roman"/>
      <w:color w:val="000000"/>
      <w:sz w:val="18"/>
      <w:szCs w:val="20"/>
      <w:lang w:eastAsia="en-GB"/>
    </w:rPr>
  </w:style>
  <w:style w:type="paragraph" w:styleId="BodyText2">
    <w:name w:val="Body Text 2"/>
    <w:basedOn w:val="Normal"/>
    <w:link w:val="BodyText2Char"/>
    <w:uiPriority w:val="99"/>
    <w:semiHidden/>
    <w:unhideWhenUsed/>
    <w:rsid w:val="00F02424"/>
    <w:pPr>
      <w:spacing w:after="120" w:line="480" w:lineRule="auto"/>
    </w:pPr>
  </w:style>
  <w:style w:type="character" w:customStyle="1" w:styleId="BodyText2Char">
    <w:name w:val="Body Text 2 Char"/>
    <w:basedOn w:val="DefaultParagraphFont"/>
    <w:link w:val="BodyText2"/>
    <w:uiPriority w:val="99"/>
    <w:semiHidden/>
    <w:rsid w:val="00F02424"/>
    <w:rPr>
      <w:rFonts w:eastAsiaTheme="minorEastAsia"/>
    </w:rPr>
  </w:style>
  <w:style w:type="character" w:customStyle="1" w:styleId="Heading1Char">
    <w:name w:val="Heading 1 Char"/>
    <w:basedOn w:val="DefaultParagraphFont"/>
    <w:link w:val="Heading1"/>
    <w:rsid w:val="00F02424"/>
    <w:rPr>
      <w:rFonts w:ascii="Arial" w:eastAsia="Times New Roman" w:hAnsi="Arial" w:cs="Times New Roman"/>
      <w:b/>
      <w:color w:val="000000"/>
      <w:sz w:val="22"/>
      <w:szCs w:val="2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broxstore1\r_drive\msoffice\templates\Personnel\A4%20Values%20Generic%20Template%20-%20coloured%20ba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77980D6F16E644D8AAB1F0A60E4D2C1" ma:contentTypeVersion="10" ma:contentTypeDescription="Create a new document." ma:contentTypeScope="" ma:versionID="8edba80b03a8eefae13b36855f5c82c7">
  <xsd:schema xmlns:xsd="http://www.w3.org/2001/XMLSchema" xmlns:xs="http://www.w3.org/2001/XMLSchema" xmlns:p="http://schemas.microsoft.com/office/2006/metadata/properties" xmlns:ns3="97d41aa3-13d0-4cee-a279-2d35a2bd0731" targetNamespace="http://schemas.microsoft.com/office/2006/metadata/properties" ma:root="true" ma:fieldsID="f12fa843851bafa1b39b6c4585654c50" ns3:_="">
    <xsd:import namespace="97d41aa3-13d0-4cee-a279-2d35a2bd073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bjectDetectorVersion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d41aa3-13d0-4cee-a279-2d35a2bd07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7378E-8AA7-4421-B036-0C32BC19D9F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7d41aa3-13d0-4cee-a279-2d35a2bd0731"/>
    <ds:schemaRef ds:uri="http://www.w3.org/XML/1998/namespace"/>
    <ds:schemaRef ds:uri="http://purl.org/dc/dcmitype/"/>
  </ds:schemaRefs>
</ds:datastoreItem>
</file>

<file path=customXml/itemProps2.xml><?xml version="1.0" encoding="utf-8"?>
<ds:datastoreItem xmlns:ds="http://schemas.openxmlformats.org/officeDocument/2006/customXml" ds:itemID="{A4DD578A-13C4-4921-BAD2-A544190DA438}">
  <ds:schemaRefs>
    <ds:schemaRef ds:uri="http://schemas.microsoft.com/sharepoint/v3/contenttype/forms"/>
  </ds:schemaRefs>
</ds:datastoreItem>
</file>

<file path=customXml/itemProps3.xml><?xml version="1.0" encoding="utf-8"?>
<ds:datastoreItem xmlns:ds="http://schemas.openxmlformats.org/officeDocument/2006/customXml" ds:itemID="{6E521F86-AAE4-444F-B9AF-B438F4A6F6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d41aa3-13d0-4cee-a279-2d35a2bd07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62EE20-AB25-4726-8E0D-4F2FDBDE5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Values Generic Template - coloured bar</Template>
  <TotalTime>0</TotalTime>
  <Pages>5</Pages>
  <Words>1656</Words>
  <Characters>9445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Borough of Broxbourne</Company>
  <LinksUpToDate>false</LinksUpToDate>
  <CharactersWithSpaces>11079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Charles</dc:creator>
  <cp:lastModifiedBy>Nicola  Grainger</cp:lastModifiedBy>
  <cp:revision>2</cp:revision>
  <cp:lastPrinted>2018-12-10T11:35:00Z</cp:lastPrinted>
  <dcterms:created xsi:type="dcterms:W3CDTF">2023-07-27T10:34:00Z</dcterms:created>
  <dcterms:modified xsi:type="dcterms:W3CDTF">2023-07-27T10:34:00Z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0x010100777980D6F16E644D8AAB1F0A60E4D2C1</vt:lpwstr>
  </property>
</Properties>
</file>